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3BF" w:rsidRPr="003619B5" w:rsidRDefault="00804148" w:rsidP="004E2704">
      <w:pPr>
        <w:jc w:val="both"/>
        <w:rPr>
          <w:rFonts w:ascii="Times New Roman" w:hAnsi="Times New Roman" w:cs="Times New Roman"/>
          <w:b/>
          <w:bCs/>
          <w:sz w:val="24"/>
          <w:szCs w:val="24"/>
        </w:rPr>
      </w:pPr>
      <w:bookmarkStart w:id="0" w:name="_GoBack"/>
      <w:bookmarkEnd w:id="0"/>
      <w:r w:rsidRPr="003619B5">
        <w:rPr>
          <w:rFonts w:ascii="Times New Roman" w:hAnsi="Times New Roman" w:cs="Times New Roman"/>
          <w:b/>
          <w:sz w:val="24"/>
          <w:szCs w:val="24"/>
        </w:rPr>
        <w:t>SCHEMA DI DECRETO LEGISLATIVO RECANTE DISCIPLINA DELLA RIPRODUZIONE ANIMALE IN ATTUAZIONE DELL’ARTICOLO 15 DELLA LEGGE 28 LUGLIO 2016, N. 154</w:t>
      </w:r>
      <w:r>
        <w:rPr>
          <w:rFonts w:ascii="Times New Roman" w:hAnsi="Times New Roman" w:cs="Times New Roman"/>
          <w:b/>
          <w:sz w:val="24"/>
          <w:szCs w:val="24"/>
        </w:rPr>
        <w:t>.</w:t>
      </w:r>
    </w:p>
    <w:p w:rsidR="005946CA" w:rsidRDefault="005946CA" w:rsidP="008F58D0">
      <w:pPr>
        <w:jc w:val="center"/>
        <w:rPr>
          <w:rFonts w:ascii="Times New Roman" w:hAnsi="Times New Roman" w:cs="Times New Roman"/>
          <w:b/>
          <w:bCs/>
          <w:sz w:val="24"/>
          <w:szCs w:val="24"/>
        </w:rPr>
      </w:pPr>
    </w:p>
    <w:p w:rsidR="00035F27" w:rsidRPr="00B3637A" w:rsidRDefault="00035F27" w:rsidP="008F58D0">
      <w:pPr>
        <w:jc w:val="center"/>
        <w:rPr>
          <w:rFonts w:ascii="Times New Roman" w:hAnsi="Times New Roman" w:cs="Times New Roman"/>
          <w:b/>
          <w:bCs/>
          <w:sz w:val="24"/>
          <w:szCs w:val="24"/>
        </w:rPr>
      </w:pPr>
      <w:r w:rsidRPr="00B3637A">
        <w:rPr>
          <w:rFonts w:ascii="Times New Roman" w:hAnsi="Times New Roman" w:cs="Times New Roman"/>
          <w:b/>
          <w:bCs/>
          <w:sz w:val="24"/>
          <w:szCs w:val="24"/>
        </w:rPr>
        <w:t>IL PRESIDENTE DELLA REPUBBLICA</w:t>
      </w:r>
    </w:p>
    <w:p w:rsidR="00A20433" w:rsidRPr="00934F27" w:rsidRDefault="00A20433" w:rsidP="00DC62C5">
      <w:pPr>
        <w:spacing w:after="120"/>
        <w:jc w:val="center"/>
        <w:rPr>
          <w:rFonts w:ascii="Times New Roman" w:hAnsi="Times New Roman" w:cs="Times New Roman"/>
          <w:b/>
          <w:bCs/>
          <w:sz w:val="28"/>
          <w:szCs w:val="28"/>
        </w:rPr>
      </w:pPr>
    </w:p>
    <w:p w:rsidR="00035F27" w:rsidRPr="00934F27" w:rsidRDefault="008E07CA" w:rsidP="00DC62C5">
      <w:pPr>
        <w:pStyle w:val="CM1"/>
        <w:spacing w:after="120" w:line="276" w:lineRule="auto"/>
        <w:jc w:val="both"/>
        <w:rPr>
          <w:rFonts w:ascii="Times New Roman" w:hAnsi="Times New Roman" w:cs="Times New Roman"/>
        </w:rPr>
      </w:pPr>
      <w:r w:rsidRPr="002F0C77">
        <w:rPr>
          <w:rFonts w:ascii="Times New Roman" w:hAnsi="Times New Roman" w:cs="Times New Roman"/>
        </w:rPr>
        <w:t>VISTI</w:t>
      </w:r>
      <w:r w:rsidR="00035F27" w:rsidRPr="00934F27">
        <w:rPr>
          <w:rFonts w:ascii="Times New Roman" w:hAnsi="Times New Roman" w:cs="Times New Roman"/>
        </w:rPr>
        <w:t xml:space="preserve"> gli articoli 76 e 87 della Costituzione;</w:t>
      </w:r>
    </w:p>
    <w:p w:rsidR="00A728CE" w:rsidRPr="00934F27" w:rsidRDefault="00A728CE" w:rsidP="00DC62C5">
      <w:pPr>
        <w:pStyle w:val="Default"/>
        <w:spacing w:after="120" w:line="276" w:lineRule="auto"/>
        <w:jc w:val="both"/>
        <w:rPr>
          <w:rFonts w:ascii="Times New Roman" w:hAnsi="Times New Roman" w:cs="Times New Roman"/>
        </w:rPr>
      </w:pPr>
      <w:r w:rsidRPr="002F0C77">
        <w:rPr>
          <w:rFonts w:ascii="Times New Roman" w:hAnsi="Times New Roman" w:cs="Times New Roman"/>
        </w:rPr>
        <w:t>V</w:t>
      </w:r>
      <w:r w:rsidR="008E07CA" w:rsidRPr="002F0C77">
        <w:rPr>
          <w:rFonts w:ascii="Times New Roman" w:hAnsi="Times New Roman" w:cs="Times New Roman"/>
        </w:rPr>
        <w:t>ISTA</w:t>
      </w:r>
      <w:r w:rsidRPr="00934F27">
        <w:rPr>
          <w:rFonts w:ascii="Times New Roman" w:hAnsi="Times New Roman" w:cs="Times New Roman"/>
        </w:rPr>
        <w:t xml:space="preserve"> </w:t>
      </w:r>
      <w:r w:rsidR="009B50CC" w:rsidRPr="00934F27">
        <w:rPr>
          <w:rFonts w:ascii="Times New Roman" w:hAnsi="Times New Roman" w:cs="Times New Roman"/>
        </w:rPr>
        <w:t>la l</w:t>
      </w:r>
      <w:r w:rsidRPr="00934F27">
        <w:rPr>
          <w:rFonts w:ascii="Times New Roman" w:hAnsi="Times New Roman" w:cs="Times New Roman"/>
        </w:rPr>
        <w:t xml:space="preserve">egge 23 agosto 1988, n. 400, recante </w:t>
      </w:r>
      <w:r w:rsidR="008D39A9">
        <w:rPr>
          <w:rFonts w:ascii="Times New Roman" w:hAnsi="Times New Roman" w:cs="Times New Roman"/>
        </w:rPr>
        <w:t>d</w:t>
      </w:r>
      <w:r w:rsidR="00606ABC" w:rsidRPr="008D39A9">
        <w:rPr>
          <w:rFonts w:ascii="Times New Roman" w:hAnsi="Times New Roman" w:cs="Times New Roman"/>
        </w:rPr>
        <w:t>isciplina dell’attività di Governo e ordinamento della Presidenza del Consiglio dei Ministri</w:t>
      </w:r>
      <w:r w:rsidR="00564414">
        <w:rPr>
          <w:rFonts w:ascii="Times New Roman" w:hAnsi="Times New Roman" w:cs="Times New Roman"/>
        </w:rPr>
        <w:t>, e, in particolare, gli articoli</w:t>
      </w:r>
      <w:r w:rsidR="00184258">
        <w:rPr>
          <w:rFonts w:ascii="Times New Roman" w:hAnsi="Times New Roman" w:cs="Times New Roman"/>
        </w:rPr>
        <w:t xml:space="preserve"> 14</w:t>
      </w:r>
      <w:r w:rsidR="00564414">
        <w:rPr>
          <w:rFonts w:ascii="Times New Roman" w:hAnsi="Times New Roman" w:cs="Times New Roman"/>
        </w:rPr>
        <w:t xml:space="preserve"> e 17</w:t>
      </w:r>
      <w:r w:rsidR="00184258">
        <w:rPr>
          <w:rFonts w:ascii="Times New Roman" w:hAnsi="Times New Roman" w:cs="Times New Roman"/>
        </w:rPr>
        <w:t>;</w:t>
      </w:r>
    </w:p>
    <w:p w:rsidR="00A728CE" w:rsidRDefault="00A728CE" w:rsidP="00DC62C5">
      <w:pPr>
        <w:pStyle w:val="Default"/>
        <w:spacing w:after="120" w:line="276" w:lineRule="auto"/>
        <w:jc w:val="both"/>
        <w:rPr>
          <w:rFonts w:ascii="Times New Roman" w:hAnsi="Times New Roman" w:cs="Times New Roman"/>
        </w:rPr>
      </w:pPr>
      <w:r w:rsidRPr="002F0C77">
        <w:rPr>
          <w:rFonts w:ascii="Times New Roman" w:hAnsi="Times New Roman" w:cs="Times New Roman"/>
        </w:rPr>
        <w:t>V</w:t>
      </w:r>
      <w:r w:rsidR="008E07CA" w:rsidRPr="002F0C77">
        <w:rPr>
          <w:rFonts w:ascii="Times New Roman" w:hAnsi="Times New Roman" w:cs="Times New Roman"/>
        </w:rPr>
        <w:t>I</w:t>
      </w:r>
      <w:r w:rsidR="00606ABC" w:rsidRPr="002F0C77">
        <w:rPr>
          <w:rFonts w:ascii="Times New Roman" w:hAnsi="Times New Roman" w:cs="Times New Roman"/>
        </w:rPr>
        <w:t>S</w:t>
      </w:r>
      <w:r w:rsidR="008E07CA" w:rsidRPr="002F0C77">
        <w:rPr>
          <w:rFonts w:ascii="Times New Roman" w:hAnsi="Times New Roman" w:cs="Times New Roman"/>
        </w:rPr>
        <w:t>TA</w:t>
      </w:r>
      <w:r w:rsidR="009B50CC" w:rsidRPr="00934F27">
        <w:rPr>
          <w:rFonts w:ascii="Times New Roman" w:hAnsi="Times New Roman" w:cs="Times New Roman"/>
        </w:rPr>
        <w:t xml:space="preserve"> la l</w:t>
      </w:r>
      <w:r w:rsidRPr="00934F27">
        <w:rPr>
          <w:rFonts w:ascii="Times New Roman" w:hAnsi="Times New Roman" w:cs="Times New Roman"/>
        </w:rPr>
        <w:t xml:space="preserve">egge 15 </w:t>
      </w:r>
      <w:r w:rsidR="00BC1A72">
        <w:rPr>
          <w:rFonts w:ascii="Times New Roman" w:hAnsi="Times New Roman" w:cs="Times New Roman"/>
        </w:rPr>
        <w:t>gennaio 1991, n. 30</w:t>
      </w:r>
      <w:r w:rsidR="008D39A9">
        <w:rPr>
          <w:rFonts w:ascii="Times New Roman" w:hAnsi="Times New Roman" w:cs="Times New Roman"/>
        </w:rPr>
        <w:t>,</w:t>
      </w:r>
      <w:r w:rsidR="00BC1A72">
        <w:rPr>
          <w:rFonts w:ascii="Times New Roman" w:hAnsi="Times New Roman" w:cs="Times New Roman"/>
        </w:rPr>
        <w:t xml:space="preserve"> recante </w:t>
      </w:r>
      <w:r w:rsidR="008D39A9">
        <w:rPr>
          <w:rFonts w:ascii="Times New Roman" w:hAnsi="Times New Roman" w:cs="Times New Roman"/>
        </w:rPr>
        <w:t>d</w:t>
      </w:r>
      <w:r w:rsidRPr="008D39A9">
        <w:rPr>
          <w:rFonts w:ascii="Times New Roman" w:hAnsi="Times New Roman" w:cs="Times New Roman"/>
        </w:rPr>
        <w:t>isciplina della riproduzione animale</w:t>
      </w:r>
      <w:r w:rsidR="0024074D" w:rsidRPr="00934F27">
        <w:rPr>
          <w:rFonts w:ascii="Times New Roman" w:hAnsi="Times New Roman" w:cs="Times New Roman"/>
        </w:rPr>
        <w:t>, così come modificata dalla l</w:t>
      </w:r>
      <w:r w:rsidRPr="00934F27">
        <w:rPr>
          <w:rFonts w:ascii="Times New Roman" w:hAnsi="Times New Roman" w:cs="Times New Roman"/>
        </w:rPr>
        <w:t>egge 3 agosto 1999, n. 280;</w:t>
      </w:r>
    </w:p>
    <w:p w:rsidR="0017561D" w:rsidRPr="0017561D" w:rsidRDefault="0084678D" w:rsidP="00DC62C5">
      <w:pPr>
        <w:pStyle w:val="Default"/>
        <w:spacing w:after="120" w:line="276" w:lineRule="auto"/>
        <w:jc w:val="both"/>
        <w:rPr>
          <w:rFonts w:ascii="Times New Roman" w:hAnsi="Times New Roman" w:cs="Times New Roman"/>
          <w:b/>
        </w:rPr>
      </w:pPr>
      <w:r>
        <w:rPr>
          <w:rFonts w:ascii="Times New Roman" w:hAnsi="Times New Roman" w:cs="Times New Roman"/>
          <w:b/>
        </w:rPr>
        <w:t>VISTO il decreto l</w:t>
      </w:r>
      <w:r w:rsidR="0017561D" w:rsidRPr="0017561D">
        <w:rPr>
          <w:rFonts w:ascii="Times New Roman" w:hAnsi="Times New Roman" w:cs="Times New Roman"/>
          <w:b/>
        </w:rPr>
        <w:t>egislativo 31 marzo 1998, n. 112 recante “Conferimento di funzioni e compiti amministrativi dello Stato alle regioni ed agli enti locali, in attuazione del capo I della L. 15 marzo 1997, n. 59” (Pubblicato nella G.U. 21 aprile 1998, n. 92, S.O) e, in particolare, l’articolo 47</w:t>
      </w:r>
      <w:r w:rsidR="009A35FB">
        <w:rPr>
          <w:rFonts w:ascii="Times New Roman" w:hAnsi="Times New Roman" w:cs="Times New Roman"/>
          <w:b/>
        </w:rPr>
        <w:t>, commi 5, 6 e 7</w:t>
      </w:r>
      <w:r w:rsidR="0017561D" w:rsidRPr="0017561D">
        <w:rPr>
          <w:rFonts w:ascii="Times New Roman" w:hAnsi="Times New Roman" w:cs="Times New Roman"/>
          <w:b/>
        </w:rPr>
        <w:t>;</w:t>
      </w:r>
    </w:p>
    <w:p w:rsidR="00B273BF" w:rsidRDefault="00B273BF" w:rsidP="00DC62C5">
      <w:pPr>
        <w:pStyle w:val="Default"/>
        <w:spacing w:after="120" w:line="276" w:lineRule="auto"/>
        <w:jc w:val="both"/>
      </w:pPr>
      <w:r w:rsidRPr="002F0C77">
        <w:rPr>
          <w:rFonts w:ascii="Times New Roman" w:hAnsi="Times New Roman" w:cs="Times New Roman"/>
        </w:rPr>
        <w:t>VISTO</w:t>
      </w:r>
      <w:r w:rsidRPr="00934F27">
        <w:rPr>
          <w:rFonts w:ascii="Times New Roman" w:hAnsi="Times New Roman" w:cs="Times New Roman"/>
        </w:rPr>
        <w:t xml:space="preserve"> il decreto </w:t>
      </w:r>
      <w:r w:rsidR="00A60F77">
        <w:rPr>
          <w:rFonts w:ascii="Times New Roman" w:hAnsi="Times New Roman" w:cs="Times New Roman"/>
        </w:rPr>
        <w:t xml:space="preserve">del Ministro delle politiche agricole e forestali </w:t>
      </w:r>
      <w:r w:rsidRPr="00934F27">
        <w:rPr>
          <w:rFonts w:ascii="Times New Roman" w:hAnsi="Times New Roman" w:cs="Times New Roman"/>
        </w:rPr>
        <w:t>19 luglio 2000, n. 40</w:t>
      </w:r>
      <w:r w:rsidR="00FB7B89">
        <w:rPr>
          <w:rFonts w:ascii="Times New Roman" w:hAnsi="Times New Roman" w:cs="Times New Roman"/>
        </w:rPr>
        <w:t>3</w:t>
      </w:r>
      <w:r w:rsidRPr="00934F27">
        <w:rPr>
          <w:rFonts w:ascii="Times New Roman" w:hAnsi="Times New Roman" w:cs="Times New Roman"/>
        </w:rPr>
        <w:t xml:space="preserve">, </w:t>
      </w:r>
      <w:r w:rsidR="00BC1A72">
        <w:rPr>
          <w:rFonts w:ascii="Times New Roman" w:hAnsi="Times New Roman" w:cs="Times New Roman"/>
        </w:rPr>
        <w:t xml:space="preserve">recante </w:t>
      </w:r>
      <w:r w:rsidR="008D39A9">
        <w:rPr>
          <w:rFonts w:ascii="Times New Roman" w:hAnsi="Times New Roman" w:cs="Times New Roman"/>
        </w:rPr>
        <w:t>a</w:t>
      </w:r>
      <w:r w:rsidRPr="008D39A9">
        <w:rPr>
          <w:rFonts w:ascii="Times New Roman" w:hAnsi="Times New Roman" w:cs="Times New Roman"/>
        </w:rPr>
        <w:t>pprovazione del nuovo regolamento di esecuzione della legge 15 ge</w:t>
      </w:r>
      <w:r w:rsidR="00B3637A">
        <w:rPr>
          <w:rFonts w:ascii="Times New Roman" w:hAnsi="Times New Roman" w:cs="Times New Roman"/>
        </w:rPr>
        <w:t>nnaio 1991, n. 30, concernente d</w:t>
      </w:r>
      <w:r w:rsidRPr="008D39A9">
        <w:rPr>
          <w:rFonts w:ascii="Times New Roman" w:hAnsi="Times New Roman" w:cs="Times New Roman"/>
        </w:rPr>
        <w:t>isciplina della riproduzione animale</w:t>
      </w:r>
      <w:r w:rsidRPr="00934F27">
        <w:rPr>
          <w:rFonts w:ascii="Times New Roman" w:hAnsi="Times New Roman" w:cs="Times New Roman"/>
        </w:rPr>
        <w:t>;</w:t>
      </w:r>
      <w:r w:rsidR="00A60F77" w:rsidRPr="00A60F77">
        <w:t xml:space="preserve"> </w:t>
      </w:r>
    </w:p>
    <w:p w:rsidR="0084678D" w:rsidRPr="0084678D" w:rsidRDefault="0084678D" w:rsidP="0084678D">
      <w:pPr>
        <w:pStyle w:val="Default"/>
        <w:spacing w:after="120" w:line="276" w:lineRule="auto"/>
        <w:jc w:val="both"/>
        <w:rPr>
          <w:color w:val="FF0000"/>
        </w:rPr>
      </w:pPr>
      <w:r w:rsidRPr="0084678D">
        <w:rPr>
          <w:color w:val="FF0000"/>
        </w:rPr>
        <w:t>Visto il decreto-legge 24 giugno 2014, n. 91, recante “Disposizioni urgenti per il settore agricolo, la tutela ambientale e l’efficientamento energetico dell’edilizia scolastica e universitaria, il rilancio e lo sviluppo delle imprese, il contenimento dei costi gravanti sulle tariffe elettriche, nonché per la definizione immediata di adempimenti derivanti dalla normativa europea</w:t>
      </w:r>
      <w:r>
        <w:rPr>
          <w:color w:val="FF0000"/>
        </w:rPr>
        <w:t>;</w:t>
      </w:r>
    </w:p>
    <w:p w:rsidR="008E07CA" w:rsidRDefault="00035F27" w:rsidP="0084678D">
      <w:pPr>
        <w:pStyle w:val="Default"/>
        <w:spacing w:after="120" w:line="276" w:lineRule="auto"/>
        <w:jc w:val="both"/>
        <w:rPr>
          <w:rFonts w:ascii="Times New Roman" w:hAnsi="Times New Roman" w:cs="Times New Roman"/>
        </w:rPr>
      </w:pPr>
      <w:r w:rsidRPr="002F0C77">
        <w:rPr>
          <w:rFonts w:ascii="Times New Roman" w:hAnsi="Times New Roman" w:cs="Times New Roman"/>
        </w:rPr>
        <w:t>V</w:t>
      </w:r>
      <w:r w:rsidR="008E07CA" w:rsidRPr="002F0C77">
        <w:rPr>
          <w:rFonts w:ascii="Times New Roman" w:hAnsi="Times New Roman" w:cs="Times New Roman"/>
        </w:rPr>
        <w:t>ISTA</w:t>
      </w:r>
      <w:r w:rsidRPr="00934F27">
        <w:rPr>
          <w:rFonts w:ascii="Times New Roman" w:hAnsi="Times New Roman" w:cs="Times New Roman"/>
        </w:rPr>
        <w:t xml:space="preserve"> la </w:t>
      </w:r>
      <w:r w:rsidR="009B50CC" w:rsidRPr="00934F27">
        <w:rPr>
          <w:rFonts w:ascii="Times New Roman" w:hAnsi="Times New Roman" w:cs="Times New Roman"/>
        </w:rPr>
        <w:t>l</w:t>
      </w:r>
      <w:r w:rsidRPr="00934F27">
        <w:rPr>
          <w:rFonts w:ascii="Times New Roman" w:hAnsi="Times New Roman" w:cs="Times New Roman"/>
        </w:rPr>
        <w:t xml:space="preserve">egge </w:t>
      </w:r>
      <w:r w:rsidR="00A728CE" w:rsidRPr="00934F27">
        <w:rPr>
          <w:rFonts w:ascii="Times New Roman" w:hAnsi="Times New Roman" w:cs="Times New Roman"/>
        </w:rPr>
        <w:t>28 luglio 2016</w:t>
      </w:r>
      <w:r w:rsidR="00C770DB">
        <w:rPr>
          <w:rFonts w:ascii="Times New Roman" w:hAnsi="Times New Roman" w:cs="Times New Roman"/>
        </w:rPr>
        <w:t>,</w:t>
      </w:r>
      <w:r w:rsidR="00A728CE" w:rsidRPr="00934F27">
        <w:rPr>
          <w:rFonts w:ascii="Times New Roman" w:hAnsi="Times New Roman" w:cs="Times New Roman"/>
        </w:rPr>
        <w:t xml:space="preserve"> n.</w:t>
      </w:r>
      <w:r w:rsidR="000C228F" w:rsidRPr="00934F27">
        <w:rPr>
          <w:rFonts w:ascii="Times New Roman" w:hAnsi="Times New Roman" w:cs="Times New Roman"/>
        </w:rPr>
        <w:t>154</w:t>
      </w:r>
      <w:r w:rsidR="00A728CE" w:rsidRPr="00934F27">
        <w:rPr>
          <w:rFonts w:ascii="Times New Roman" w:hAnsi="Times New Roman" w:cs="Times New Roman"/>
        </w:rPr>
        <w:t xml:space="preserve">, </w:t>
      </w:r>
      <w:r w:rsidRPr="00934F27">
        <w:rPr>
          <w:rStyle w:val="anchorantimarker"/>
          <w:rFonts w:ascii="Times New Roman" w:hAnsi="Times New Roman" w:cs="Times New Roman"/>
        </w:rPr>
        <w:t xml:space="preserve">recante </w:t>
      </w:r>
      <w:r w:rsidR="008D39A9">
        <w:rPr>
          <w:rStyle w:val="anchorantimarker"/>
          <w:rFonts w:ascii="Times New Roman" w:hAnsi="Times New Roman" w:cs="Times New Roman"/>
        </w:rPr>
        <w:t>d</w:t>
      </w:r>
      <w:r w:rsidR="003540E7" w:rsidRPr="008D39A9">
        <w:rPr>
          <w:rFonts w:ascii="Times New Roman" w:hAnsi="Times New Roman" w:cs="Times New Roman"/>
        </w:rPr>
        <w:t xml:space="preserve">elega al Governo per il riordino degli </w:t>
      </w:r>
      <w:r w:rsidR="006642D4" w:rsidRPr="008D39A9">
        <w:rPr>
          <w:rFonts w:ascii="Times New Roman" w:hAnsi="Times New Roman" w:cs="Times New Roman"/>
        </w:rPr>
        <w:t>Enti</w:t>
      </w:r>
      <w:r w:rsidR="003540E7" w:rsidRPr="008D39A9">
        <w:rPr>
          <w:rFonts w:ascii="Times New Roman" w:hAnsi="Times New Roman" w:cs="Times New Roman"/>
        </w:rPr>
        <w:t>, società e agenzie vigilati dal Ministero delle politiche agricole alimentari e forestali, per il riassetto del settore ippico e per il riordino dell’assistenza tecnica agli allevatori e la revisione della disciplina della riproduzione animale</w:t>
      </w:r>
      <w:r w:rsidR="008D39A9">
        <w:rPr>
          <w:rFonts w:ascii="Times New Roman" w:hAnsi="Times New Roman" w:cs="Times New Roman"/>
        </w:rPr>
        <w:t xml:space="preserve"> e, </w:t>
      </w:r>
      <w:r w:rsidR="00EE497C" w:rsidRPr="00934F27">
        <w:rPr>
          <w:rFonts w:ascii="Times New Roman" w:hAnsi="Times New Roman" w:cs="Times New Roman"/>
        </w:rPr>
        <w:t>in particolare</w:t>
      </w:r>
      <w:r w:rsidR="008D39A9">
        <w:rPr>
          <w:rFonts w:ascii="Times New Roman" w:hAnsi="Times New Roman" w:cs="Times New Roman"/>
        </w:rPr>
        <w:t>,</w:t>
      </w:r>
      <w:r w:rsidR="00EE497C" w:rsidRPr="00934F27">
        <w:rPr>
          <w:rFonts w:ascii="Times New Roman" w:hAnsi="Times New Roman" w:cs="Times New Roman"/>
        </w:rPr>
        <w:t xml:space="preserve"> l’articolo </w:t>
      </w:r>
      <w:r w:rsidR="008E07CA" w:rsidRPr="00934F27">
        <w:rPr>
          <w:rFonts w:ascii="Times New Roman" w:hAnsi="Times New Roman" w:cs="Times New Roman"/>
        </w:rPr>
        <w:t>15</w:t>
      </w:r>
      <w:r w:rsidR="002F0C77">
        <w:rPr>
          <w:rFonts w:ascii="Times New Roman" w:hAnsi="Times New Roman" w:cs="Times New Roman"/>
        </w:rPr>
        <w:t>;</w:t>
      </w:r>
    </w:p>
    <w:p w:rsidR="00750954" w:rsidRDefault="00750954" w:rsidP="00DC62C5">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VISTO il regolamento</w:t>
      </w:r>
      <w:r w:rsidRPr="00750954">
        <w:rPr>
          <w:rFonts w:ascii="Times New Roman" w:hAnsi="Times New Roman" w:cs="Times New Roman"/>
          <w:sz w:val="24"/>
          <w:szCs w:val="24"/>
        </w:rPr>
        <w:t xml:space="preserve"> (</w:t>
      </w:r>
      <w:r>
        <w:rPr>
          <w:rFonts w:ascii="Times New Roman" w:hAnsi="Times New Roman" w:cs="Times New Roman"/>
          <w:sz w:val="24"/>
          <w:szCs w:val="24"/>
        </w:rPr>
        <w:t>U</w:t>
      </w:r>
      <w:r w:rsidRPr="00750954">
        <w:rPr>
          <w:rFonts w:ascii="Times New Roman" w:hAnsi="Times New Roman" w:cs="Times New Roman"/>
          <w:sz w:val="24"/>
          <w:szCs w:val="24"/>
        </w:rPr>
        <w:t xml:space="preserve">E) </w:t>
      </w:r>
      <w:r w:rsidR="00DB2915">
        <w:rPr>
          <w:rFonts w:ascii="Times New Roman" w:hAnsi="Times New Roman" w:cs="Times New Roman"/>
          <w:sz w:val="24"/>
          <w:szCs w:val="24"/>
        </w:rPr>
        <w:t>n. 2016/</w:t>
      </w:r>
      <w:r w:rsidR="00E61B25">
        <w:rPr>
          <w:rFonts w:ascii="Times New Roman" w:hAnsi="Times New Roman" w:cs="Times New Roman"/>
          <w:sz w:val="24"/>
          <w:szCs w:val="24"/>
        </w:rPr>
        <w:t>1012</w:t>
      </w:r>
      <w:r w:rsidR="00A42EB1">
        <w:rPr>
          <w:rFonts w:ascii="Times New Roman" w:hAnsi="Times New Roman" w:cs="Times New Roman"/>
          <w:sz w:val="24"/>
          <w:szCs w:val="24"/>
        </w:rPr>
        <w:t xml:space="preserve"> </w:t>
      </w:r>
      <w:r>
        <w:rPr>
          <w:rFonts w:ascii="Times New Roman" w:hAnsi="Times New Roman" w:cs="Times New Roman"/>
          <w:sz w:val="24"/>
          <w:szCs w:val="24"/>
        </w:rPr>
        <w:t>del P</w:t>
      </w:r>
      <w:r w:rsidRPr="00750954">
        <w:rPr>
          <w:rFonts w:ascii="Times New Roman" w:hAnsi="Times New Roman" w:cs="Times New Roman"/>
          <w:sz w:val="24"/>
          <w:szCs w:val="24"/>
        </w:rPr>
        <w:t xml:space="preserve">arlamento europeo </w:t>
      </w:r>
      <w:r w:rsidR="00E61B25">
        <w:rPr>
          <w:rFonts w:ascii="Times New Roman" w:hAnsi="Times New Roman" w:cs="Times New Roman"/>
          <w:sz w:val="24"/>
          <w:szCs w:val="24"/>
        </w:rPr>
        <w:t xml:space="preserve">e del Consiglio </w:t>
      </w:r>
      <w:r>
        <w:rPr>
          <w:rFonts w:ascii="Times New Roman" w:hAnsi="Times New Roman" w:cs="Times New Roman"/>
          <w:sz w:val="24"/>
          <w:szCs w:val="24"/>
        </w:rPr>
        <w:t>del</w:t>
      </w:r>
      <w:r w:rsidR="00E61B25">
        <w:rPr>
          <w:rFonts w:ascii="Times New Roman" w:hAnsi="Times New Roman" w:cs="Times New Roman"/>
          <w:sz w:val="24"/>
          <w:szCs w:val="24"/>
        </w:rPr>
        <w:t>l’</w:t>
      </w:r>
      <w:r>
        <w:rPr>
          <w:rFonts w:ascii="Times New Roman" w:hAnsi="Times New Roman" w:cs="Times New Roman"/>
          <w:sz w:val="24"/>
          <w:szCs w:val="24"/>
        </w:rPr>
        <w:t xml:space="preserve">8 giugno </w:t>
      </w:r>
      <w:r w:rsidRPr="00750954">
        <w:rPr>
          <w:rFonts w:ascii="Times New Roman" w:hAnsi="Times New Roman" w:cs="Times New Roman"/>
          <w:sz w:val="24"/>
          <w:szCs w:val="24"/>
        </w:rPr>
        <w:t>2016</w:t>
      </w:r>
      <w:r>
        <w:rPr>
          <w:rFonts w:ascii="Times New Roman" w:hAnsi="Times New Roman" w:cs="Times New Roman"/>
          <w:sz w:val="24"/>
          <w:szCs w:val="24"/>
        </w:rPr>
        <w:t xml:space="preserve"> </w:t>
      </w:r>
      <w:r w:rsidRPr="00750954">
        <w:rPr>
          <w:rFonts w:ascii="Times New Roman" w:hAnsi="Times New Roman" w:cs="Times New Roman"/>
          <w:sz w:val="24"/>
          <w:szCs w:val="24"/>
        </w:rPr>
        <w:t>relativo alle condizioni zootecniche e genealogiche applicabili alla riproduzione, agli scambi commerciali e all'ingresso nell'Unione di animali riproduttori di razza pura, di suini ibridi riproduttori e del loro materiale germinale, che modifica il regolamento (UE) n. 652/2014, le direttive 89/608/CEE e 90/425/CEE del Consiglio, e che abroga taluni atti in materia di riproduzione animale</w:t>
      </w:r>
      <w:r>
        <w:rPr>
          <w:rFonts w:ascii="Times New Roman" w:hAnsi="Times New Roman" w:cs="Times New Roman"/>
          <w:sz w:val="24"/>
          <w:szCs w:val="24"/>
        </w:rPr>
        <w:t>;</w:t>
      </w:r>
    </w:p>
    <w:p w:rsidR="0084678D" w:rsidRPr="0084678D" w:rsidRDefault="0084678D" w:rsidP="00DC62C5">
      <w:pPr>
        <w:autoSpaceDE w:val="0"/>
        <w:autoSpaceDN w:val="0"/>
        <w:adjustRightInd w:val="0"/>
        <w:spacing w:after="120" w:line="276" w:lineRule="auto"/>
        <w:jc w:val="both"/>
        <w:rPr>
          <w:rFonts w:ascii="Times New Roman" w:hAnsi="Times New Roman" w:cs="Times New Roman"/>
          <w:color w:val="FF0000"/>
          <w:sz w:val="24"/>
          <w:szCs w:val="24"/>
          <w:u w:val="single"/>
        </w:rPr>
      </w:pPr>
      <w:r w:rsidRPr="0084678D">
        <w:rPr>
          <w:rFonts w:ascii="Times New Roman" w:hAnsi="Times New Roman" w:cs="Times New Roman"/>
          <w:color w:val="FF0000"/>
          <w:sz w:val="24"/>
          <w:szCs w:val="24"/>
          <w:u w:val="single"/>
        </w:rPr>
        <w:t xml:space="preserve">VISTO il regolamento (UE) n. 1305/2013 del Parlamento europeo e del Consiglio del 17 dicembre 2013, sul sostegno allo sviluppo rurale da parte del Fondo europeo agricolo per lo sviluppo </w:t>
      </w:r>
      <w:r>
        <w:rPr>
          <w:rFonts w:ascii="Times New Roman" w:hAnsi="Times New Roman" w:cs="Times New Roman"/>
          <w:color w:val="FF0000"/>
          <w:sz w:val="24"/>
          <w:szCs w:val="24"/>
          <w:u w:val="single"/>
        </w:rPr>
        <w:t>rurale (FEASR) e che abroga il r</w:t>
      </w:r>
      <w:r w:rsidRPr="0084678D">
        <w:rPr>
          <w:rFonts w:ascii="Times New Roman" w:hAnsi="Times New Roman" w:cs="Times New Roman"/>
          <w:color w:val="FF0000"/>
          <w:sz w:val="24"/>
          <w:szCs w:val="24"/>
          <w:u w:val="single"/>
        </w:rPr>
        <w:t>egolamento (CE) n. 1698/2005 del Consiglio;</w:t>
      </w:r>
    </w:p>
    <w:p w:rsidR="00B273BF" w:rsidRPr="00934F27" w:rsidRDefault="00B273BF" w:rsidP="00DC62C5">
      <w:pPr>
        <w:autoSpaceDE w:val="0"/>
        <w:autoSpaceDN w:val="0"/>
        <w:adjustRightInd w:val="0"/>
        <w:spacing w:after="120" w:line="276" w:lineRule="auto"/>
        <w:jc w:val="both"/>
        <w:rPr>
          <w:rFonts w:ascii="Times New Roman" w:hAnsi="Times New Roman" w:cs="Times New Roman"/>
          <w:sz w:val="24"/>
          <w:szCs w:val="24"/>
        </w:rPr>
      </w:pPr>
      <w:r w:rsidRPr="002F0C77">
        <w:rPr>
          <w:rFonts w:ascii="Times New Roman" w:hAnsi="Times New Roman" w:cs="Times New Roman"/>
          <w:sz w:val="24"/>
          <w:szCs w:val="24"/>
        </w:rPr>
        <w:t>VISTA</w:t>
      </w:r>
      <w:r w:rsidRPr="00934F27">
        <w:rPr>
          <w:rFonts w:ascii="Times New Roman" w:hAnsi="Times New Roman" w:cs="Times New Roman"/>
          <w:sz w:val="24"/>
          <w:szCs w:val="24"/>
        </w:rPr>
        <w:t xml:space="preserve"> la preliminare deliberazione del </w:t>
      </w:r>
      <w:proofErr w:type="gramStart"/>
      <w:r w:rsidRPr="00934F27">
        <w:rPr>
          <w:rFonts w:ascii="Times New Roman" w:hAnsi="Times New Roman" w:cs="Times New Roman"/>
          <w:sz w:val="24"/>
          <w:szCs w:val="24"/>
        </w:rPr>
        <w:t xml:space="preserve">Consiglio dei </w:t>
      </w:r>
      <w:r w:rsidR="002F0C77">
        <w:rPr>
          <w:rFonts w:ascii="Times New Roman" w:hAnsi="Times New Roman" w:cs="Times New Roman"/>
          <w:sz w:val="24"/>
          <w:szCs w:val="24"/>
        </w:rPr>
        <w:t>m</w:t>
      </w:r>
      <w:r w:rsidR="008D39A9" w:rsidRPr="00934F27">
        <w:rPr>
          <w:rFonts w:ascii="Times New Roman" w:hAnsi="Times New Roman" w:cs="Times New Roman"/>
          <w:sz w:val="24"/>
          <w:szCs w:val="24"/>
        </w:rPr>
        <w:t>inistri</w:t>
      </w:r>
      <w:proofErr w:type="gramEnd"/>
      <w:r w:rsidRPr="00934F27">
        <w:rPr>
          <w:rFonts w:ascii="Times New Roman" w:hAnsi="Times New Roman" w:cs="Times New Roman"/>
          <w:sz w:val="24"/>
          <w:szCs w:val="24"/>
        </w:rPr>
        <w:t>, adottata nella riunione del</w:t>
      </w:r>
      <w:r w:rsidR="008D39A9">
        <w:rPr>
          <w:rFonts w:ascii="Times New Roman" w:hAnsi="Times New Roman" w:cs="Times New Roman"/>
          <w:sz w:val="24"/>
          <w:szCs w:val="24"/>
        </w:rPr>
        <w:t xml:space="preserve">            </w:t>
      </w:r>
      <w:r w:rsidRPr="00934F27">
        <w:rPr>
          <w:rFonts w:ascii="Times New Roman" w:hAnsi="Times New Roman" w:cs="Times New Roman"/>
          <w:sz w:val="24"/>
          <w:szCs w:val="24"/>
        </w:rPr>
        <w:t>;</w:t>
      </w:r>
    </w:p>
    <w:p w:rsidR="00B273BF" w:rsidRPr="00934F27" w:rsidRDefault="009658B7" w:rsidP="00DC62C5">
      <w:pPr>
        <w:pStyle w:val="Default"/>
        <w:spacing w:after="120" w:line="276" w:lineRule="auto"/>
        <w:jc w:val="both"/>
        <w:rPr>
          <w:rFonts w:ascii="Times New Roman" w:hAnsi="Times New Roman" w:cs="Times New Roman"/>
        </w:rPr>
      </w:pPr>
      <w:r>
        <w:rPr>
          <w:rFonts w:ascii="Times New Roman" w:hAnsi="Times New Roman" w:cs="Times New Roman"/>
        </w:rPr>
        <w:t xml:space="preserve">ACQUISITO </w:t>
      </w:r>
      <w:r w:rsidR="002F0C77">
        <w:rPr>
          <w:rFonts w:ascii="Times New Roman" w:hAnsi="Times New Roman" w:cs="Times New Roman"/>
        </w:rPr>
        <w:t xml:space="preserve">il parere </w:t>
      </w:r>
      <w:r w:rsidR="00B273BF" w:rsidRPr="00934F27">
        <w:rPr>
          <w:rFonts w:ascii="Times New Roman" w:hAnsi="Times New Roman" w:cs="Times New Roman"/>
        </w:rPr>
        <w:t>della Conferenza permanente per i rapporti tra lo S</w:t>
      </w:r>
      <w:r w:rsidR="001732E8" w:rsidRPr="00934F27">
        <w:rPr>
          <w:rFonts w:ascii="Times New Roman" w:hAnsi="Times New Roman" w:cs="Times New Roman"/>
        </w:rPr>
        <w:t xml:space="preserve">tato, le </w:t>
      </w:r>
      <w:r w:rsidR="00B273BF" w:rsidRPr="00934F27">
        <w:rPr>
          <w:rFonts w:ascii="Times New Roman" w:hAnsi="Times New Roman" w:cs="Times New Roman"/>
        </w:rPr>
        <w:t xml:space="preserve">Regioni e le Province </w:t>
      </w:r>
      <w:r w:rsidR="002F0C77">
        <w:rPr>
          <w:rFonts w:ascii="Times New Roman" w:hAnsi="Times New Roman" w:cs="Times New Roman"/>
        </w:rPr>
        <w:t>a</w:t>
      </w:r>
      <w:r w:rsidR="00B273BF" w:rsidRPr="00934F27">
        <w:rPr>
          <w:rFonts w:ascii="Times New Roman" w:hAnsi="Times New Roman" w:cs="Times New Roman"/>
        </w:rPr>
        <w:t xml:space="preserve">utonome di Trento e </w:t>
      </w:r>
      <w:r w:rsidR="002F0C77">
        <w:rPr>
          <w:rFonts w:ascii="Times New Roman" w:hAnsi="Times New Roman" w:cs="Times New Roman"/>
        </w:rPr>
        <w:t xml:space="preserve">di </w:t>
      </w:r>
      <w:r w:rsidR="00B273BF" w:rsidRPr="00934F27">
        <w:rPr>
          <w:rFonts w:ascii="Times New Roman" w:hAnsi="Times New Roman" w:cs="Times New Roman"/>
        </w:rPr>
        <w:t>Bolzano</w:t>
      </w:r>
      <w:r w:rsidR="001732E8" w:rsidRPr="00934F27">
        <w:rPr>
          <w:rFonts w:ascii="Times New Roman" w:hAnsi="Times New Roman" w:cs="Times New Roman"/>
        </w:rPr>
        <w:t>, nella seduta del</w:t>
      </w:r>
      <w:proofErr w:type="gramStart"/>
      <w:r w:rsidR="008D39A9">
        <w:rPr>
          <w:rFonts w:ascii="Times New Roman" w:hAnsi="Times New Roman" w:cs="Times New Roman"/>
        </w:rPr>
        <w:t xml:space="preserve">                   </w:t>
      </w:r>
      <w:proofErr w:type="gramEnd"/>
      <w:r w:rsidR="00B273BF" w:rsidRPr="00934F27">
        <w:rPr>
          <w:rFonts w:ascii="Times New Roman" w:hAnsi="Times New Roman" w:cs="Times New Roman"/>
        </w:rPr>
        <w:t>;</w:t>
      </w:r>
    </w:p>
    <w:p w:rsidR="00035F27" w:rsidRPr="004E2704" w:rsidRDefault="003540E7" w:rsidP="00DC62C5">
      <w:pPr>
        <w:pStyle w:val="Default"/>
        <w:spacing w:after="120" w:line="276" w:lineRule="auto"/>
        <w:jc w:val="both"/>
        <w:rPr>
          <w:rFonts w:ascii="Times New Roman" w:hAnsi="Times New Roman" w:cs="Times New Roman"/>
          <w:color w:val="auto"/>
        </w:rPr>
      </w:pPr>
      <w:r w:rsidRPr="002F0C77">
        <w:rPr>
          <w:rFonts w:ascii="Times New Roman" w:hAnsi="Times New Roman" w:cs="Times New Roman"/>
        </w:rPr>
        <w:lastRenderedPageBreak/>
        <w:t>ACQUISITI</w:t>
      </w:r>
      <w:r w:rsidR="00035F27" w:rsidRPr="00934F27">
        <w:rPr>
          <w:rFonts w:ascii="Times New Roman" w:hAnsi="Times New Roman" w:cs="Times New Roman"/>
        </w:rPr>
        <w:t xml:space="preserve"> i pareri </w:t>
      </w:r>
      <w:r w:rsidR="005F31D0" w:rsidRPr="00934F27">
        <w:rPr>
          <w:rFonts w:ascii="Times New Roman" w:hAnsi="Times New Roman" w:cs="Times New Roman"/>
        </w:rPr>
        <w:t xml:space="preserve">delle </w:t>
      </w:r>
      <w:r w:rsidR="00035F27" w:rsidRPr="00934F27">
        <w:rPr>
          <w:rFonts w:ascii="Times New Roman" w:hAnsi="Times New Roman" w:cs="Times New Roman"/>
        </w:rPr>
        <w:t xml:space="preserve">Commissioni della Camera dei deputati e del Senato della </w:t>
      </w:r>
      <w:r w:rsidR="00035F27" w:rsidRPr="004E2704">
        <w:rPr>
          <w:rFonts w:ascii="Times New Roman" w:hAnsi="Times New Roman" w:cs="Times New Roman"/>
          <w:color w:val="auto"/>
        </w:rPr>
        <w:t>Repubblica</w:t>
      </w:r>
      <w:r w:rsidR="00713922" w:rsidRPr="004E2704">
        <w:rPr>
          <w:rFonts w:ascii="Times New Roman" w:hAnsi="Times New Roman" w:cs="Times New Roman"/>
          <w:color w:val="auto"/>
        </w:rPr>
        <w:t xml:space="preserve"> competenti per materia e per i profili finanziari</w:t>
      </w:r>
    </w:p>
    <w:p w:rsidR="00035F27" w:rsidRPr="00934F27" w:rsidRDefault="003540E7" w:rsidP="00DC62C5">
      <w:pPr>
        <w:pStyle w:val="Default"/>
        <w:spacing w:after="120" w:line="276" w:lineRule="auto"/>
        <w:jc w:val="both"/>
        <w:rPr>
          <w:rFonts w:ascii="Times New Roman" w:hAnsi="Times New Roman" w:cs="Times New Roman"/>
        </w:rPr>
      </w:pPr>
      <w:r w:rsidRPr="002F0C77">
        <w:rPr>
          <w:rFonts w:ascii="Times New Roman" w:hAnsi="Times New Roman" w:cs="Times New Roman"/>
        </w:rPr>
        <w:t>VISTA</w:t>
      </w:r>
      <w:r w:rsidR="00035F27" w:rsidRPr="00934F27">
        <w:rPr>
          <w:rFonts w:ascii="Times New Roman" w:hAnsi="Times New Roman" w:cs="Times New Roman"/>
        </w:rPr>
        <w:t xml:space="preserve"> la deliberazione del </w:t>
      </w:r>
      <w:proofErr w:type="gramStart"/>
      <w:r w:rsidR="00035F27" w:rsidRPr="00934F27">
        <w:rPr>
          <w:rFonts w:ascii="Times New Roman" w:hAnsi="Times New Roman" w:cs="Times New Roman"/>
        </w:rPr>
        <w:t xml:space="preserve">Consiglio dei </w:t>
      </w:r>
      <w:r w:rsidR="002F0C77">
        <w:rPr>
          <w:rFonts w:ascii="Times New Roman" w:hAnsi="Times New Roman" w:cs="Times New Roman"/>
        </w:rPr>
        <w:t>m</w:t>
      </w:r>
      <w:r w:rsidR="00035F27" w:rsidRPr="00934F27">
        <w:rPr>
          <w:rFonts w:ascii="Times New Roman" w:hAnsi="Times New Roman" w:cs="Times New Roman"/>
        </w:rPr>
        <w:t>inistri</w:t>
      </w:r>
      <w:proofErr w:type="gramEnd"/>
      <w:r w:rsidR="00035F27" w:rsidRPr="00934F27">
        <w:rPr>
          <w:rFonts w:ascii="Times New Roman" w:hAnsi="Times New Roman" w:cs="Times New Roman"/>
        </w:rPr>
        <w:t>, adottata nella riunione del</w:t>
      </w:r>
      <w:r w:rsidRPr="00934F27">
        <w:rPr>
          <w:rFonts w:ascii="Times New Roman" w:hAnsi="Times New Roman" w:cs="Times New Roman"/>
        </w:rPr>
        <w:t xml:space="preserve"> </w:t>
      </w:r>
      <w:r w:rsidR="008D39A9">
        <w:rPr>
          <w:rFonts w:ascii="Times New Roman" w:hAnsi="Times New Roman" w:cs="Times New Roman"/>
        </w:rPr>
        <w:t>….</w:t>
      </w:r>
      <w:r w:rsidR="008D39A9" w:rsidRPr="00934F27">
        <w:rPr>
          <w:rFonts w:ascii="Times New Roman" w:hAnsi="Times New Roman" w:cs="Times New Roman"/>
        </w:rPr>
        <w:t>;</w:t>
      </w:r>
    </w:p>
    <w:p w:rsidR="009B50CC" w:rsidRDefault="003540E7" w:rsidP="00DC62C5">
      <w:pPr>
        <w:pStyle w:val="Default"/>
        <w:spacing w:after="120" w:line="276" w:lineRule="auto"/>
        <w:jc w:val="both"/>
        <w:rPr>
          <w:rFonts w:ascii="Times New Roman" w:hAnsi="Times New Roman" w:cs="Times New Roman"/>
        </w:rPr>
      </w:pPr>
      <w:r w:rsidRPr="002F0C77">
        <w:rPr>
          <w:rFonts w:ascii="Times New Roman" w:hAnsi="Times New Roman" w:cs="Times New Roman"/>
        </w:rPr>
        <w:t>SU</w:t>
      </w:r>
      <w:r w:rsidR="001732E8" w:rsidRPr="002F0C77">
        <w:rPr>
          <w:rFonts w:ascii="Times New Roman" w:hAnsi="Times New Roman" w:cs="Times New Roman"/>
        </w:rPr>
        <w:t>LLA</w:t>
      </w:r>
      <w:r w:rsidRPr="002F0C77">
        <w:rPr>
          <w:rFonts w:ascii="Times New Roman" w:hAnsi="Times New Roman" w:cs="Times New Roman"/>
        </w:rPr>
        <w:t xml:space="preserve"> PROPOSTA</w:t>
      </w:r>
      <w:r w:rsidRPr="00934F27">
        <w:rPr>
          <w:rFonts w:ascii="Times New Roman" w:hAnsi="Times New Roman" w:cs="Times New Roman"/>
        </w:rPr>
        <w:t xml:space="preserve"> </w:t>
      </w:r>
      <w:r w:rsidR="0042044D" w:rsidRPr="00934F27">
        <w:rPr>
          <w:rFonts w:ascii="Times New Roman" w:hAnsi="Times New Roman" w:cs="Times New Roman"/>
        </w:rPr>
        <w:t xml:space="preserve">del Ministro delle politiche agricole alimentari e forestali, di concerto con il </w:t>
      </w:r>
      <w:r w:rsidR="003772AF" w:rsidRPr="00934F27">
        <w:rPr>
          <w:rFonts w:ascii="Times New Roman" w:hAnsi="Times New Roman" w:cs="Times New Roman"/>
        </w:rPr>
        <w:t>Ministr</w:t>
      </w:r>
      <w:r w:rsidR="0042044D" w:rsidRPr="00934F27">
        <w:rPr>
          <w:rFonts w:ascii="Times New Roman" w:hAnsi="Times New Roman" w:cs="Times New Roman"/>
        </w:rPr>
        <w:t>o</w:t>
      </w:r>
      <w:r w:rsidR="003772AF" w:rsidRPr="00934F27">
        <w:rPr>
          <w:rFonts w:ascii="Times New Roman" w:hAnsi="Times New Roman" w:cs="Times New Roman"/>
        </w:rPr>
        <w:t xml:space="preserve"> </w:t>
      </w:r>
      <w:r w:rsidR="008D39A9" w:rsidRPr="00934F27">
        <w:rPr>
          <w:rFonts w:ascii="Times New Roman" w:hAnsi="Times New Roman" w:cs="Times New Roman"/>
        </w:rPr>
        <w:t>dell’</w:t>
      </w:r>
      <w:r w:rsidR="008D39A9">
        <w:rPr>
          <w:rFonts w:ascii="Times New Roman" w:hAnsi="Times New Roman" w:cs="Times New Roman"/>
        </w:rPr>
        <w:t>e</w:t>
      </w:r>
      <w:r w:rsidR="008D39A9" w:rsidRPr="00934F27">
        <w:rPr>
          <w:rFonts w:ascii="Times New Roman" w:hAnsi="Times New Roman" w:cs="Times New Roman"/>
        </w:rPr>
        <w:t xml:space="preserve">conomia </w:t>
      </w:r>
      <w:r w:rsidR="0042044D" w:rsidRPr="00934F27">
        <w:rPr>
          <w:rFonts w:ascii="Times New Roman" w:hAnsi="Times New Roman" w:cs="Times New Roman"/>
        </w:rPr>
        <w:t xml:space="preserve">e delle </w:t>
      </w:r>
      <w:r w:rsidR="008D39A9">
        <w:rPr>
          <w:rFonts w:ascii="Times New Roman" w:hAnsi="Times New Roman" w:cs="Times New Roman"/>
        </w:rPr>
        <w:t>f</w:t>
      </w:r>
      <w:r w:rsidR="008D39A9" w:rsidRPr="00934F27">
        <w:rPr>
          <w:rFonts w:ascii="Times New Roman" w:hAnsi="Times New Roman" w:cs="Times New Roman"/>
        </w:rPr>
        <w:t xml:space="preserve">inanze </w:t>
      </w:r>
      <w:r w:rsidR="0042044D" w:rsidRPr="00934F27">
        <w:rPr>
          <w:rFonts w:ascii="Times New Roman" w:hAnsi="Times New Roman" w:cs="Times New Roman"/>
        </w:rPr>
        <w:t>e con il Ministro per la semplificazione e la pubblica amministrazione</w:t>
      </w:r>
      <w:r w:rsidR="00035F27" w:rsidRPr="00934F27">
        <w:rPr>
          <w:rFonts w:ascii="Times New Roman" w:hAnsi="Times New Roman" w:cs="Times New Roman"/>
        </w:rPr>
        <w:t>;</w:t>
      </w:r>
    </w:p>
    <w:p w:rsidR="005946CA" w:rsidRPr="00934F27" w:rsidRDefault="005946CA" w:rsidP="00BF17E3">
      <w:pPr>
        <w:pStyle w:val="Default"/>
        <w:spacing w:before="240" w:line="276" w:lineRule="auto"/>
        <w:jc w:val="both"/>
        <w:rPr>
          <w:rFonts w:ascii="Times New Roman" w:hAnsi="Times New Roman" w:cs="Times New Roman"/>
        </w:rPr>
      </w:pPr>
    </w:p>
    <w:p w:rsidR="005946CA" w:rsidRDefault="005946CA">
      <w:pPr>
        <w:rPr>
          <w:rFonts w:ascii="Times New Roman" w:hAnsi="Times New Roman" w:cs="Times New Roman"/>
          <w:sz w:val="24"/>
          <w:szCs w:val="24"/>
        </w:rPr>
      </w:pPr>
    </w:p>
    <w:p w:rsidR="00C744F4" w:rsidRPr="00934F27" w:rsidRDefault="00C744F4" w:rsidP="008F58D0">
      <w:pPr>
        <w:pStyle w:val="CM1"/>
        <w:spacing w:before="240" w:after="240" w:line="276" w:lineRule="auto"/>
        <w:jc w:val="center"/>
        <w:rPr>
          <w:rFonts w:ascii="Times New Roman" w:hAnsi="Times New Roman" w:cs="Times New Roman"/>
        </w:rPr>
      </w:pPr>
      <w:r w:rsidRPr="00934F27">
        <w:rPr>
          <w:rFonts w:ascii="Times New Roman" w:hAnsi="Times New Roman" w:cs="Times New Roman"/>
        </w:rPr>
        <w:t>E M A N A</w:t>
      </w:r>
    </w:p>
    <w:p w:rsidR="00C744F4" w:rsidRPr="00934F27" w:rsidRDefault="00C744F4" w:rsidP="008F58D0">
      <w:pPr>
        <w:pStyle w:val="Default"/>
        <w:spacing w:before="240" w:after="240" w:line="276" w:lineRule="auto"/>
        <w:jc w:val="center"/>
        <w:rPr>
          <w:rFonts w:ascii="Times New Roman" w:hAnsi="Times New Roman" w:cs="Times New Roman"/>
        </w:rPr>
      </w:pPr>
      <w:r w:rsidRPr="00934F27">
        <w:rPr>
          <w:rFonts w:ascii="Times New Roman" w:hAnsi="Times New Roman" w:cs="Times New Roman"/>
        </w:rPr>
        <w:t>il seguente decreto legislativo</w:t>
      </w:r>
    </w:p>
    <w:p w:rsidR="00C744F4" w:rsidRPr="00934F27" w:rsidRDefault="00C744F4" w:rsidP="008F58D0">
      <w:pPr>
        <w:pStyle w:val="Default"/>
        <w:spacing w:before="240" w:after="240" w:line="276" w:lineRule="auto"/>
        <w:jc w:val="center"/>
        <w:rPr>
          <w:rFonts w:ascii="Times New Roman" w:hAnsi="Times New Roman" w:cs="Times New Roman"/>
        </w:rPr>
      </w:pPr>
    </w:p>
    <w:p w:rsidR="00965FA3" w:rsidRPr="00BF768E" w:rsidRDefault="00965FA3" w:rsidP="00BF768E">
      <w:pPr>
        <w:spacing w:before="240" w:after="120" w:line="276" w:lineRule="auto"/>
        <w:ind w:left="-6" w:right="57"/>
        <w:jc w:val="center"/>
        <w:rPr>
          <w:rFonts w:ascii="Times New Roman" w:hAnsi="Times New Roman" w:cs="Times New Roman"/>
          <w:sz w:val="24"/>
          <w:szCs w:val="24"/>
        </w:rPr>
      </w:pPr>
      <w:r w:rsidRPr="00BF768E">
        <w:rPr>
          <w:rFonts w:ascii="Times New Roman" w:hAnsi="Times New Roman" w:cs="Times New Roman"/>
          <w:sz w:val="24"/>
          <w:szCs w:val="24"/>
        </w:rPr>
        <w:t>Capo I</w:t>
      </w:r>
    </w:p>
    <w:p w:rsidR="00965FA3" w:rsidRPr="00934F27" w:rsidRDefault="00965FA3" w:rsidP="00BF768E">
      <w:pPr>
        <w:spacing w:before="120" w:after="360" w:line="276" w:lineRule="auto"/>
        <w:ind w:left="-6" w:right="57"/>
        <w:jc w:val="center"/>
        <w:rPr>
          <w:rFonts w:ascii="Times New Roman" w:hAnsi="Times New Roman" w:cs="Times New Roman"/>
          <w:sz w:val="24"/>
          <w:szCs w:val="24"/>
        </w:rPr>
      </w:pPr>
      <w:r w:rsidRPr="00934F27">
        <w:rPr>
          <w:rFonts w:ascii="Times New Roman" w:hAnsi="Times New Roman" w:cs="Times New Roman"/>
          <w:sz w:val="24"/>
          <w:szCs w:val="24"/>
        </w:rPr>
        <w:t>LIBRI GENEALOGICI, RACCOLTA DATI IN ALLEVAMENTO E VALUTAZIONI GENETICHE DEL BESTIAME</w:t>
      </w:r>
    </w:p>
    <w:p w:rsidR="00A35494" w:rsidRDefault="00A35494" w:rsidP="00BF768E">
      <w:pPr>
        <w:spacing w:before="240" w:after="0" w:line="276" w:lineRule="auto"/>
        <w:ind w:left="-6" w:right="57"/>
        <w:jc w:val="center"/>
        <w:rPr>
          <w:rFonts w:ascii="Times New Roman" w:hAnsi="Times New Roman" w:cs="Times New Roman"/>
          <w:b/>
          <w:sz w:val="24"/>
          <w:szCs w:val="24"/>
        </w:rPr>
      </w:pPr>
      <w:r>
        <w:rPr>
          <w:rFonts w:ascii="Times New Roman" w:hAnsi="Times New Roman" w:cs="Times New Roman"/>
          <w:b/>
          <w:sz w:val="24"/>
          <w:szCs w:val="24"/>
        </w:rPr>
        <w:t>A</w:t>
      </w:r>
      <w:r w:rsidR="00804148">
        <w:rPr>
          <w:rFonts w:ascii="Times New Roman" w:hAnsi="Times New Roman" w:cs="Times New Roman"/>
          <w:b/>
          <w:sz w:val="24"/>
          <w:szCs w:val="24"/>
        </w:rPr>
        <w:t>RT</w:t>
      </w:r>
      <w:r>
        <w:rPr>
          <w:rFonts w:ascii="Times New Roman" w:hAnsi="Times New Roman" w:cs="Times New Roman"/>
          <w:b/>
          <w:sz w:val="24"/>
          <w:szCs w:val="24"/>
        </w:rPr>
        <w:t>. 1</w:t>
      </w:r>
    </w:p>
    <w:p w:rsidR="00C770DB" w:rsidRPr="004E2704" w:rsidRDefault="00804148" w:rsidP="00C770DB">
      <w:pPr>
        <w:pStyle w:val="Paragrafoelenco"/>
        <w:spacing w:after="120" w:line="276" w:lineRule="auto"/>
        <w:ind w:left="10"/>
        <w:jc w:val="center"/>
        <w:rPr>
          <w:rFonts w:ascii="Times New Roman" w:hAnsi="Times New Roman" w:cs="Times New Roman"/>
          <w:b/>
          <w:i/>
          <w:sz w:val="24"/>
          <w:szCs w:val="24"/>
        </w:rPr>
      </w:pPr>
      <w:r w:rsidRPr="004E2704">
        <w:rPr>
          <w:rFonts w:ascii="Times New Roman" w:hAnsi="Times New Roman" w:cs="Times New Roman"/>
          <w:b/>
          <w:i/>
          <w:sz w:val="24"/>
          <w:szCs w:val="24"/>
        </w:rPr>
        <w:t>(</w:t>
      </w:r>
      <w:r w:rsidR="00184258" w:rsidRPr="004E2704">
        <w:rPr>
          <w:rFonts w:ascii="Times New Roman" w:hAnsi="Times New Roman" w:cs="Times New Roman"/>
          <w:b/>
          <w:i/>
          <w:sz w:val="24"/>
          <w:szCs w:val="24"/>
        </w:rPr>
        <w:t>Oggetto</w:t>
      </w:r>
      <w:r w:rsidRPr="004E2704">
        <w:rPr>
          <w:rFonts w:ascii="Times New Roman" w:hAnsi="Times New Roman" w:cs="Times New Roman"/>
          <w:b/>
          <w:i/>
          <w:sz w:val="24"/>
          <w:szCs w:val="24"/>
        </w:rPr>
        <w:t>)</w:t>
      </w:r>
    </w:p>
    <w:p w:rsidR="00C770DB" w:rsidRPr="00C770DB" w:rsidRDefault="00C770DB" w:rsidP="00C770DB">
      <w:pPr>
        <w:pStyle w:val="Paragrafoelenco"/>
        <w:spacing w:after="120" w:line="276" w:lineRule="auto"/>
        <w:ind w:left="10"/>
        <w:jc w:val="center"/>
        <w:rPr>
          <w:rFonts w:ascii="Times New Roman" w:hAnsi="Times New Roman" w:cs="Times New Roman"/>
          <w:sz w:val="24"/>
          <w:szCs w:val="24"/>
        </w:rPr>
      </w:pPr>
    </w:p>
    <w:p w:rsidR="0017561D" w:rsidRPr="0017561D" w:rsidRDefault="00657AFC" w:rsidP="0017561D">
      <w:pPr>
        <w:pStyle w:val="Paragrafoelenco"/>
        <w:numPr>
          <w:ilvl w:val="0"/>
          <w:numId w:val="1"/>
        </w:numPr>
        <w:spacing w:before="120" w:after="120" w:line="276" w:lineRule="auto"/>
        <w:jc w:val="both"/>
        <w:rPr>
          <w:rFonts w:ascii="Times New Roman" w:hAnsi="Times New Roman" w:cs="Times New Roman"/>
          <w:b/>
          <w:sz w:val="24"/>
          <w:szCs w:val="24"/>
        </w:rPr>
      </w:pPr>
      <w:r w:rsidRPr="00934F27">
        <w:rPr>
          <w:rFonts w:ascii="Times New Roman" w:hAnsi="Times New Roman" w:cs="Times New Roman"/>
          <w:sz w:val="24"/>
          <w:szCs w:val="24"/>
        </w:rPr>
        <w:t xml:space="preserve">Il presente decreto </w:t>
      </w:r>
      <w:r w:rsidR="00965FA3" w:rsidRPr="00934F27">
        <w:rPr>
          <w:rFonts w:ascii="Times New Roman" w:hAnsi="Times New Roman" w:cs="Times New Roman"/>
          <w:sz w:val="24"/>
          <w:szCs w:val="24"/>
        </w:rPr>
        <w:t xml:space="preserve">individua i principi fondamentali </w:t>
      </w:r>
      <w:r w:rsidR="00031136" w:rsidRPr="0017561D">
        <w:rPr>
          <w:rFonts w:ascii="Times New Roman" w:hAnsi="Times New Roman" w:cs="Times New Roman"/>
          <w:sz w:val="24"/>
          <w:szCs w:val="24"/>
        </w:rPr>
        <w:t>della disciplina</w:t>
      </w:r>
      <w:r w:rsidR="0017561D">
        <w:rPr>
          <w:rFonts w:ascii="Times New Roman" w:hAnsi="Times New Roman" w:cs="Times New Roman"/>
          <w:sz w:val="24"/>
          <w:szCs w:val="24"/>
        </w:rPr>
        <w:t xml:space="preserve"> </w:t>
      </w:r>
      <w:r w:rsidR="0017561D" w:rsidRPr="0017561D">
        <w:rPr>
          <w:rFonts w:ascii="Times New Roman" w:hAnsi="Times New Roman" w:cs="Times New Roman"/>
          <w:b/>
          <w:sz w:val="24"/>
          <w:szCs w:val="24"/>
        </w:rPr>
        <w:t xml:space="preserve">relativa alle condizioni zootecniche e genealogiche applicabili alla riproduzione animale </w:t>
      </w:r>
      <w:r w:rsidR="0017561D" w:rsidRPr="0017561D">
        <w:rPr>
          <w:rFonts w:ascii="Times New Roman" w:hAnsi="Times New Roman" w:cs="Times New Roman"/>
          <w:strike/>
          <w:sz w:val="24"/>
          <w:szCs w:val="24"/>
        </w:rPr>
        <w:t>in materia di riproduzione animale</w:t>
      </w:r>
      <w:r w:rsidR="00031136" w:rsidRPr="0017561D">
        <w:rPr>
          <w:rFonts w:ascii="Times New Roman" w:hAnsi="Times New Roman" w:cs="Times New Roman"/>
          <w:sz w:val="24"/>
          <w:szCs w:val="24"/>
        </w:rPr>
        <w:t xml:space="preserve"> </w:t>
      </w:r>
      <w:r w:rsidR="00C27FE0" w:rsidRPr="0017561D">
        <w:rPr>
          <w:rFonts w:ascii="Times New Roman" w:hAnsi="Times New Roman" w:cs="Times New Roman"/>
          <w:sz w:val="24"/>
          <w:szCs w:val="24"/>
        </w:rPr>
        <w:t>per il raggiungimento degli obiettivi stabiliti dalla politica agricola comune</w:t>
      </w:r>
      <w:r w:rsidR="00C27FE0" w:rsidRPr="0017561D">
        <w:rPr>
          <w:rFonts w:ascii="Times New Roman" w:hAnsi="Times New Roman" w:cs="Times New Roman"/>
          <w:b/>
          <w:sz w:val="24"/>
          <w:szCs w:val="24"/>
        </w:rPr>
        <w:t xml:space="preserve">, </w:t>
      </w:r>
      <w:r w:rsidR="00031136" w:rsidRPr="0017561D">
        <w:rPr>
          <w:rFonts w:ascii="Times New Roman" w:hAnsi="Times New Roman" w:cs="Times New Roman"/>
          <w:sz w:val="24"/>
          <w:szCs w:val="24"/>
        </w:rPr>
        <w:t>in modo da</w:t>
      </w:r>
      <w:r w:rsidR="00031136">
        <w:rPr>
          <w:rFonts w:ascii="Times New Roman" w:hAnsi="Times New Roman" w:cs="Times New Roman"/>
          <w:b/>
          <w:sz w:val="24"/>
          <w:szCs w:val="24"/>
        </w:rPr>
        <w:t xml:space="preserve"> </w:t>
      </w:r>
      <w:r w:rsidR="00C27FE0" w:rsidRPr="00031136">
        <w:rPr>
          <w:rFonts w:ascii="Times New Roman" w:hAnsi="Times New Roman" w:cs="Times New Roman"/>
          <w:sz w:val="24"/>
          <w:szCs w:val="24"/>
        </w:rPr>
        <w:t>perseguire</w:t>
      </w:r>
      <w:r w:rsidR="00031136">
        <w:rPr>
          <w:rFonts w:ascii="Times New Roman" w:hAnsi="Times New Roman" w:cs="Times New Roman"/>
          <w:sz w:val="24"/>
          <w:szCs w:val="24"/>
        </w:rPr>
        <w:t xml:space="preserve">, </w:t>
      </w:r>
      <w:r w:rsidR="00031136" w:rsidRPr="0017561D">
        <w:rPr>
          <w:rFonts w:ascii="Times New Roman" w:hAnsi="Times New Roman" w:cs="Times New Roman"/>
          <w:sz w:val="24"/>
          <w:szCs w:val="24"/>
        </w:rPr>
        <w:t>omogeneamente sul territorio nazionale,</w:t>
      </w:r>
      <w:r w:rsidR="00C27FE0" w:rsidRPr="00031136">
        <w:rPr>
          <w:rFonts w:ascii="Times New Roman" w:hAnsi="Times New Roman" w:cs="Times New Roman"/>
          <w:sz w:val="24"/>
          <w:szCs w:val="24"/>
        </w:rPr>
        <w:t xml:space="preserve"> la corretta gestione del patrimonio genetico delle razze di interesse zootecnico nei</w:t>
      </w:r>
      <w:r w:rsidR="000679E3">
        <w:rPr>
          <w:rFonts w:ascii="Times New Roman" w:hAnsi="Times New Roman" w:cs="Times New Roman"/>
          <w:sz w:val="24"/>
          <w:szCs w:val="24"/>
        </w:rPr>
        <w:t xml:space="preserve"> </w:t>
      </w:r>
      <w:r w:rsidR="00965FA3" w:rsidRPr="00934F27">
        <w:rPr>
          <w:rFonts w:ascii="Times New Roman" w:hAnsi="Times New Roman" w:cs="Times New Roman"/>
          <w:sz w:val="24"/>
          <w:szCs w:val="24"/>
        </w:rPr>
        <w:t>settori della riproduzione, selezione, ricostituzione, creazione di nuove razze e conservazion</w:t>
      </w:r>
      <w:r w:rsidR="00A04E32">
        <w:rPr>
          <w:rFonts w:ascii="Times New Roman" w:hAnsi="Times New Roman" w:cs="Times New Roman"/>
          <w:sz w:val="24"/>
          <w:szCs w:val="24"/>
        </w:rPr>
        <w:t>e della biodiversità zootecnica</w:t>
      </w:r>
      <w:r w:rsidR="00BF5412">
        <w:rPr>
          <w:rFonts w:ascii="Times New Roman" w:hAnsi="Times New Roman" w:cs="Times New Roman"/>
          <w:sz w:val="24"/>
          <w:szCs w:val="24"/>
        </w:rPr>
        <w:t>,</w:t>
      </w:r>
      <w:r w:rsidR="00965FA3" w:rsidRPr="00934F27">
        <w:rPr>
          <w:rFonts w:ascii="Times New Roman" w:hAnsi="Times New Roman" w:cs="Times New Roman"/>
          <w:sz w:val="24"/>
          <w:szCs w:val="24"/>
        </w:rPr>
        <w:t xml:space="preserve"> </w:t>
      </w:r>
      <w:r w:rsidR="00BF5412" w:rsidRPr="0017561D">
        <w:rPr>
          <w:rFonts w:ascii="Times New Roman" w:hAnsi="Times New Roman" w:cs="Times New Roman"/>
          <w:sz w:val="24"/>
          <w:szCs w:val="24"/>
        </w:rPr>
        <w:t>ferme restando</w:t>
      </w:r>
      <w:r w:rsidR="004809B1" w:rsidRPr="0017561D">
        <w:rPr>
          <w:rFonts w:ascii="Times New Roman" w:hAnsi="Times New Roman" w:cs="Times New Roman"/>
          <w:sz w:val="24"/>
          <w:szCs w:val="24"/>
        </w:rPr>
        <w:t xml:space="preserve"> le competenze attribuite dall’ordinamento vigente alle Regioni e Province auto</w:t>
      </w:r>
      <w:r w:rsidR="0017561D">
        <w:rPr>
          <w:rFonts w:ascii="Times New Roman" w:hAnsi="Times New Roman" w:cs="Times New Roman"/>
          <w:sz w:val="24"/>
          <w:szCs w:val="24"/>
        </w:rPr>
        <w:t xml:space="preserve">nome di Trento e di Bolzano </w:t>
      </w:r>
      <w:r w:rsidR="0017561D" w:rsidRPr="0017561D">
        <w:rPr>
          <w:rFonts w:ascii="Times New Roman" w:hAnsi="Times New Roman" w:cs="Times New Roman"/>
          <w:b/>
          <w:sz w:val="24"/>
          <w:szCs w:val="24"/>
        </w:rPr>
        <w:t>e nel rispetto del principio di separazione tra le attività di miglioramento genetico, di competenza nazionale, da quelle di consulenza, di competenza regionale.</w:t>
      </w:r>
    </w:p>
    <w:p w:rsidR="00184258" w:rsidRPr="0017561D" w:rsidRDefault="00184258" w:rsidP="00D92EEB">
      <w:pPr>
        <w:numPr>
          <w:ilvl w:val="0"/>
          <w:numId w:val="1"/>
        </w:numPr>
        <w:spacing w:before="120" w:after="120" w:line="276" w:lineRule="auto"/>
        <w:ind w:right="57" w:hanging="10"/>
        <w:jc w:val="both"/>
        <w:rPr>
          <w:rFonts w:ascii="Times New Roman" w:hAnsi="Times New Roman" w:cs="Times New Roman"/>
          <w:sz w:val="24"/>
          <w:szCs w:val="24"/>
        </w:rPr>
      </w:pPr>
      <w:r w:rsidRPr="00934F27">
        <w:rPr>
          <w:rFonts w:ascii="Times New Roman" w:hAnsi="Times New Roman" w:cs="Times New Roman"/>
          <w:sz w:val="24"/>
          <w:szCs w:val="24"/>
        </w:rPr>
        <w:t>Il presente decreto</w:t>
      </w:r>
      <w:r w:rsidR="00D92EEB">
        <w:rPr>
          <w:rFonts w:ascii="Times New Roman" w:hAnsi="Times New Roman" w:cs="Times New Roman"/>
          <w:sz w:val="24"/>
          <w:szCs w:val="24"/>
        </w:rPr>
        <w:t xml:space="preserve">, </w:t>
      </w:r>
      <w:r w:rsidR="004809B1" w:rsidRPr="0017561D">
        <w:rPr>
          <w:rFonts w:ascii="Times New Roman" w:hAnsi="Times New Roman" w:cs="Times New Roman"/>
          <w:sz w:val="24"/>
          <w:szCs w:val="24"/>
        </w:rPr>
        <w:t xml:space="preserve">ai fini di cui al comma 1 e </w:t>
      </w:r>
      <w:r w:rsidR="00D92EEB" w:rsidRPr="0017561D">
        <w:rPr>
          <w:rFonts w:ascii="Times New Roman" w:hAnsi="Times New Roman" w:cs="Times New Roman"/>
          <w:sz w:val="24"/>
          <w:szCs w:val="24"/>
        </w:rPr>
        <w:t>nel rispetto del regolamento (UE</w:t>
      </w:r>
      <w:r w:rsidR="004809B1" w:rsidRPr="0017561D">
        <w:rPr>
          <w:rFonts w:ascii="Times New Roman" w:hAnsi="Times New Roman" w:cs="Times New Roman"/>
          <w:sz w:val="24"/>
          <w:szCs w:val="24"/>
        </w:rPr>
        <w:t>)</w:t>
      </w:r>
      <w:r w:rsidR="00D92EEB" w:rsidRPr="0017561D">
        <w:rPr>
          <w:rFonts w:ascii="Times New Roman" w:hAnsi="Times New Roman" w:cs="Times New Roman"/>
          <w:sz w:val="24"/>
          <w:szCs w:val="24"/>
        </w:rPr>
        <w:t xml:space="preserve"> n. 2016/1012 del Parlamento europeo e del Consiglio dell’8 giugno 2016,</w:t>
      </w:r>
      <w:r w:rsidRPr="0017561D">
        <w:rPr>
          <w:rFonts w:ascii="Times New Roman" w:hAnsi="Times New Roman" w:cs="Times New Roman"/>
          <w:sz w:val="24"/>
          <w:szCs w:val="24"/>
        </w:rPr>
        <w:t xml:space="preserve"> disciplina: </w:t>
      </w:r>
    </w:p>
    <w:p w:rsidR="00184258" w:rsidRPr="00934F27" w:rsidRDefault="00184258" w:rsidP="00233EFB">
      <w:pPr>
        <w:numPr>
          <w:ilvl w:val="0"/>
          <w:numId w:val="21"/>
        </w:numPr>
        <w:spacing w:before="120" w:after="120" w:line="276" w:lineRule="auto"/>
        <w:ind w:right="57" w:hanging="436"/>
        <w:jc w:val="both"/>
        <w:rPr>
          <w:rFonts w:ascii="Times New Roman" w:hAnsi="Times New Roman" w:cs="Times New Roman"/>
          <w:sz w:val="24"/>
          <w:szCs w:val="24"/>
        </w:rPr>
      </w:pPr>
      <w:r w:rsidRPr="00934F27">
        <w:rPr>
          <w:rFonts w:ascii="Times New Roman" w:hAnsi="Times New Roman" w:cs="Times New Roman"/>
          <w:sz w:val="24"/>
          <w:szCs w:val="24"/>
        </w:rPr>
        <w:t>il riconoscimento degli Enti selezionatori per le specie bovina, bufalina, suina, ovina, caprina, equina e</w:t>
      </w:r>
      <w:r>
        <w:rPr>
          <w:rFonts w:ascii="Times New Roman" w:hAnsi="Times New Roman" w:cs="Times New Roman"/>
          <w:sz w:val="24"/>
          <w:szCs w:val="24"/>
        </w:rPr>
        <w:t>d</w:t>
      </w:r>
      <w:r w:rsidRPr="00934F27">
        <w:rPr>
          <w:rFonts w:ascii="Times New Roman" w:hAnsi="Times New Roman" w:cs="Times New Roman"/>
          <w:sz w:val="24"/>
          <w:szCs w:val="24"/>
        </w:rPr>
        <w:t xml:space="preserve"> asinina; </w:t>
      </w:r>
    </w:p>
    <w:p w:rsidR="00184258" w:rsidRPr="00934F27" w:rsidRDefault="00184258" w:rsidP="00233EFB">
      <w:pPr>
        <w:numPr>
          <w:ilvl w:val="0"/>
          <w:numId w:val="21"/>
        </w:numPr>
        <w:spacing w:before="120" w:after="120" w:line="276" w:lineRule="auto"/>
        <w:ind w:right="57" w:hanging="436"/>
        <w:jc w:val="both"/>
        <w:rPr>
          <w:rFonts w:ascii="Times New Roman" w:hAnsi="Times New Roman" w:cs="Times New Roman"/>
          <w:sz w:val="24"/>
          <w:szCs w:val="24"/>
        </w:rPr>
      </w:pPr>
      <w:r w:rsidRPr="00934F27">
        <w:rPr>
          <w:rFonts w:ascii="Times New Roman" w:hAnsi="Times New Roman" w:cs="Times New Roman"/>
          <w:sz w:val="24"/>
          <w:szCs w:val="24"/>
        </w:rPr>
        <w:t>l’approvazione dei programmi genetici e dei loro obiettivi;</w:t>
      </w:r>
    </w:p>
    <w:p w:rsidR="00184258" w:rsidRPr="00934F27" w:rsidRDefault="00184258" w:rsidP="00233EFB">
      <w:pPr>
        <w:numPr>
          <w:ilvl w:val="0"/>
          <w:numId w:val="21"/>
        </w:numPr>
        <w:spacing w:before="120" w:after="120" w:line="276" w:lineRule="auto"/>
        <w:ind w:right="57" w:hanging="436"/>
        <w:jc w:val="both"/>
        <w:rPr>
          <w:rFonts w:ascii="Times New Roman" w:hAnsi="Times New Roman" w:cs="Times New Roman"/>
          <w:sz w:val="24"/>
          <w:szCs w:val="24"/>
        </w:rPr>
      </w:pPr>
      <w:r w:rsidRPr="00934F27">
        <w:rPr>
          <w:rFonts w:ascii="Times New Roman" w:hAnsi="Times New Roman" w:cs="Times New Roman"/>
          <w:sz w:val="24"/>
          <w:szCs w:val="24"/>
        </w:rPr>
        <w:t xml:space="preserve">la raccolta dei dati in allevamento del bestiame delle specie di cui </w:t>
      </w:r>
      <w:r w:rsidRPr="00A04E32">
        <w:rPr>
          <w:rFonts w:ascii="Times New Roman" w:hAnsi="Times New Roman" w:cs="Times New Roman"/>
          <w:sz w:val="24"/>
          <w:szCs w:val="24"/>
        </w:rPr>
        <w:t>alla lettera</w:t>
      </w:r>
      <w:r w:rsidRPr="004077D9">
        <w:rPr>
          <w:rFonts w:ascii="Times New Roman" w:hAnsi="Times New Roman" w:cs="Times New Roman"/>
          <w:i/>
          <w:sz w:val="24"/>
          <w:szCs w:val="24"/>
        </w:rPr>
        <w:t xml:space="preserve"> a)</w:t>
      </w:r>
      <w:r w:rsidRPr="00934F27">
        <w:rPr>
          <w:rFonts w:ascii="Times New Roman" w:hAnsi="Times New Roman" w:cs="Times New Roman"/>
          <w:sz w:val="24"/>
          <w:szCs w:val="24"/>
        </w:rPr>
        <w:t xml:space="preserve">; </w:t>
      </w:r>
    </w:p>
    <w:p w:rsidR="00184258" w:rsidRPr="00934F27" w:rsidRDefault="00184258" w:rsidP="00233EFB">
      <w:pPr>
        <w:numPr>
          <w:ilvl w:val="0"/>
          <w:numId w:val="21"/>
        </w:numPr>
        <w:spacing w:before="120" w:after="120" w:line="276" w:lineRule="auto"/>
        <w:ind w:right="57" w:hanging="436"/>
        <w:jc w:val="both"/>
        <w:rPr>
          <w:rFonts w:ascii="Times New Roman" w:hAnsi="Times New Roman" w:cs="Times New Roman"/>
          <w:sz w:val="24"/>
          <w:szCs w:val="24"/>
        </w:rPr>
      </w:pPr>
      <w:r w:rsidRPr="00934F27">
        <w:rPr>
          <w:rFonts w:ascii="Times New Roman" w:hAnsi="Times New Roman" w:cs="Times New Roman"/>
          <w:sz w:val="24"/>
          <w:szCs w:val="24"/>
        </w:rPr>
        <w:t xml:space="preserve">lo svolgimento dei programmi genetici </w:t>
      </w:r>
      <w:r>
        <w:rPr>
          <w:rFonts w:ascii="Times New Roman" w:hAnsi="Times New Roman" w:cs="Times New Roman"/>
          <w:sz w:val="24"/>
          <w:szCs w:val="24"/>
        </w:rPr>
        <w:t xml:space="preserve">per le </w:t>
      </w:r>
      <w:r w:rsidRPr="00934F27">
        <w:rPr>
          <w:rFonts w:ascii="Times New Roman" w:hAnsi="Times New Roman" w:cs="Times New Roman"/>
          <w:sz w:val="24"/>
          <w:szCs w:val="24"/>
        </w:rPr>
        <w:t xml:space="preserve">specie di cui </w:t>
      </w:r>
      <w:r w:rsidRPr="00A04E32">
        <w:rPr>
          <w:rFonts w:ascii="Times New Roman" w:hAnsi="Times New Roman" w:cs="Times New Roman"/>
          <w:sz w:val="24"/>
          <w:szCs w:val="24"/>
        </w:rPr>
        <w:t>alla lettera</w:t>
      </w:r>
      <w:r w:rsidRPr="00FE4E00">
        <w:rPr>
          <w:rFonts w:ascii="Times New Roman" w:hAnsi="Times New Roman" w:cs="Times New Roman"/>
          <w:i/>
          <w:sz w:val="24"/>
          <w:szCs w:val="24"/>
        </w:rPr>
        <w:t xml:space="preserve"> a)</w:t>
      </w:r>
      <w:r w:rsidR="004809B1">
        <w:rPr>
          <w:rFonts w:ascii="Times New Roman" w:hAnsi="Times New Roman" w:cs="Times New Roman"/>
          <w:sz w:val="24"/>
          <w:szCs w:val="24"/>
        </w:rPr>
        <w:t>.</w:t>
      </w:r>
    </w:p>
    <w:p w:rsidR="00BF17E3" w:rsidRDefault="00BF17E3">
      <w:pPr>
        <w:rPr>
          <w:rFonts w:ascii="Times New Roman" w:hAnsi="Times New Roman" w:cs="Times New Roman"/>
          <w:b/>
          <w:sz w:val="24"/>
          <w:szCs w:val="24"/>
        </w:rPr>
      </w:pPr>
      <w:r>
        <w:rPr>
          <w:rFonts w:ascii="Times New Roman" w:hAnsi="Times New Roman" w:cs="Times New Roman"/>
          <w:b/>
        </w:rPr>
        <w:br w:type="page"/>
      </w:r>
    </w:p>
    <w:p w:rsidR="00965FA3" w:rsidRPr="00A04E32" w:rsidRDefault="00750954" w:rsidP="00441E0C">
      <w:pPr>
        <w:pStyle w:val="Default"/>
        <w:spacing w:before="360" w:line="276" w:lineRule="auto"/>
        <w:ind w:left="11"/>
        <w:jc w:val="center"/>
        <w:rPr>
          <w:rFonts w:ascii="Times New Roman" w:hAnsi="Times New Roman" w:cs="Times New Roman"/>
          <w:b/>
          <w:color w:val="auto"/>
        </w:rPr>
      </w:pPr>
      <w:r w:rsidRPr="00A04E32">
        <w:rPr>
          <w:rFonts w:ascii="Times New Roman" w:hAnsi="Times New Roman" w:cs="Times New Roman"/>
          <w:b/>
          <w:color w:val="auto"/>
        </w:rPr>
        <w:lastRenderedPageBreak/>
        <w:t>A</w:t>
      </w:r>
      <w:r w:rsidR="00470A40">
        <w:rPr>
          <w:rFonts w:ascii="Times New Roman" w:hAnsi="Times New Roman" w:cs="Times New Roman"/>
          <w:b/>
          <w:color w:val="auto"/>
        </w:rPr>
        <w:t>RT</w:t>
      </w:r>
      <w:r w:rsidRPr="00A04E32">
        <w:rPr>
          <w:rFonts w:ascii="Times New Roman" w:hAnsi="Times New Roman" w:cs="Times New Roman"/>
          <w:b/>
          <w:color w:val="auto"/>
        </w:rPr>
        <w:t>. 2</w:t>
      </w:r>
    </w:p>
    <w:p w:rsidR="00750954" w:rsidRPr="004E2704" w:rsidRDefault="00470A40" w:rsidP="000C327F">
      <w:pPr>
        <w:pStyle w:val="Default"/>
        <w:spacing w:before="120" w:after="120" w:line="276" w:lineRule="auto"/>
        <w:jc w:val="center"/>
        <w:rPr>
          <w:rFonts w:ascii="Times New Roman" w:hAnsi="Times New Roman" w:cs="Times New Roman"/>
          <w:b/>
          <w:i/>
          <w:color w:val="auto"/>
        </w:rPr>
      </w:pPr>
      <w:r w:rsidRPr="004E2704">
        <w:rPr>
          <w:rFonts w:ascii="Times New Roman" w:hAnsi="Times New Roman" w:cs="Times New Roman"/>
          <w:b/>
          <w:i/>
          <w:color w:val="auto"/>
        </w:rPr>
        <w:t>(</w:t>
      </w:r>
      <w:r w:rsidR="00750954" w:rsidRPr="004E2704">
        <w:rPr>
          <w:rFonts w:ascii="Times New Roman" w:hAnsi="Times New Roman" w:cs="Times New Roman"/>
          <w:b/>
          <w:i/>
          <w:color w:val="auto"/>
        </w:rPr>
        <w:t>Definizioni</w:t>
      </w:r>
      <w:r w:rsidRPr="004E2704">
        <w:rPr>
          <w:rFonts w:ascii="Times New Roman" w:hAnsi="Times New Roman" w:cs="Times New Roman"/>
          <w:b/>
          <w:i/>
          <w:color w:val="auto"/>
        </w:rPr>
        <w:t>)</w:t>
      </w:r>
    </w:p>
    <w:p w:rsidR="004809B1" w:rsidRPr="0017561D" w:rsidRDefault="00750954" w:rsidP="00F45290">
      <w:pPr>
        <w:pStyle w:val="Default"/>
        <w:numPr>
          <w:ilvl w:val="0"/>
          <w:numId w:val="14"/>
        </w:numPr>
        <w:spacing w:before="240" w:after="120" w:line="276" w:lineRule="auto"/>
        <w:ind w:left="142" w:right="62" w:firstLine="4"/>
        <w:jc w:val="both"/>
        <w:rPr>
          <w:rFonts w:ascii="Times New Roman" w:hAnsi="Times New Roman" w:cs="Times New Roman"/>
        </w:rPr>
      </w:pPr>
      <w:r w:rsidRPr="0041762A">
        <w:rPr>
          <w:rFonts w:ascii="Times New Roman" w:hAnsi="Times New Roman" w:cs="Times New Roman"/>
          <w:color w:val="auto"/>
        </w:rPr>
        <w:t xml:space="preserve">Ai fini del presente decreto, </w:t>
      </w:r>
      <w:r w:rsidR="004809B1" w:rsidRPr="0017561D">
        <w:rPr>
          <w:rFonts w:ascii="Times New Roman" w:hAnsi="Times New Roman" w:cs="Times New Roman"/>
        </w:rPr>
        <w:t xml:space="preserve">è definita </w:t>
      </w:r>
      <w:r w:rsidR="0041762A" w:rsidRPr="0017561D">
        <w:rPr>
          <w:rFonts w:ascii="Times New Roman" w:hAnsi="Times New Roman" w:cs="Times New Roman"/>
        </w:rPr>
        <w:t>“Associazione di primo grado” un’Associazione di allevatori di livello nazionale che associa direttamente gli allevatori, senza il rapporto associativo di intermediazione di altre Associazioni</w:t>
      </w:r>
      <w:r w:rsidR="001E764F">
        <w:rPr>
          <w:rFonts w:ascii="Times New Roman" w:hAnsi="Times New Roman" w:cs="Times New Roman"/>
        </w:rPr>
        <w:t xml:space="preserve"> </w:t>
      </w:r>
      <w:r w:rsidR="001E764F" w:rsidRPr="001E764F">
        <w:rPr>
          <w:rFonts w:ascii="Times New Roman" w:hAnsi="Times New Roman" w:cs="Times New Roman"/>
          <w:b/>
          <w:color w:val="00B050"/>
        </w:rPr>
        <w:t>ad eccezione delle Province autonome di Trento e di Bolzano nel cui territorio agli Enti selezionatori possono aderire anche cooperative di allevatori</w:t>
      </w:r>
      <w:r w:rsidR="004809B1" w:rsidRPr="0017561D">
        <w:rPr>
          <w:rFonts w:ascii="Times New Roman" w:hAnsi="Times New Roman" w:cs="Times New Roman"/>
        </w:rPr>
        <w:t>.</w:t>
      </w:r>
    </w:p>
    <w:p w:rsidR="00A04E32" w:rsidRPr="0041762A" w:rsidRDefault="004809B1" w:rsidP="00F45290">
      <w:pPr>
        <w:pStyle w:val="Default"/>
        <w:numPr>
          <w:ilvl w:val="0"/>
          <w:numId w:val="14"/>
        </w:numPr>
        <w:spacing w:before="240" w:after="120" w:line="276" w:lineRule="auto"/>
        <w:ind w:left="142" w:right="62" w:firstLine="4"/>
        <w:jc w:val="both"/>
        <w:rPr>
          <w:rFonts w:ascii="Times New Roman" w:hAnsi="Times New Roman" w:cs="Times New Roman"/>
        </w:rPr>
      </w:pPr>
      <w:r w:rsidRPr="0017561D">
        <w:rPr>
          <w:rFonts w:ascii="Times New Roman" w:hAnsi="Times New Roman" w:cs="Times New Roman"/>
          <w:color w:val="auto"/>
        </w:rPr>
        <w:t>Ai fini del presente decreto,</w:t>
      </w:r>
      <w:r>
        <w:rPr>
          <w:rFonts w:ascii="Times New Roman" w:hAnsi="Times New Roman" w:cs="Times New Roman"/>
          <w:color w:val="auto"/>
        </w:rPr>
        <w:t xml:space="preserve"> </w:t>
      </w:r>
      <w:r w:rsidR="00750954" w:rsidRPr="0041762A">
        <w:rPr>
          <w:rFonts w:ascii="Times New Roman" w:hAnsi="Times New Roman" w:cs="Times New Roman"/>
          <w:color w:val="auto"/>
        </w:rPr>
        <w:t xml:space="preserve">si applicano le definizioni di </w:t>
      </w:r>
      <w:r w:rsidR="008164EE" w:rsidRPr="0041762A">
        <w:rPr>
          <w:rFonts w:ascii="Times New Roman" w:hAnsi="Times New Roman" w:cs="Times New Roman"/>
          <w:color w:val="auto"/>
        </w:rPr>
        <w:t>“</w:t>
      </w:r>
      <w:r w:rsidR="0021202E" w:rsidRPr="0041762A">
        <w:rPr>
          <w:rFonts w:ascii="Times New Roman" w:hAnsi="Times New Roman" w:cs="Times New Roman"/>
          <w:color w:val="auto"/>
        </w:rPr>
        <w:t>E</w:t>
      </w:r>
      <w:r w:rsidR="008164EE" w:rsidRPr="0041762A">
        <w:rPr>
          <w:rFonts w:ascii="Times New Roman" w:hAnsi="Times New Roman" w:cs="Times New Roman"/>
          <w:color w:val="auto"/>
        </w:rPr>
        <w:t>nte selezionatore”, “</w:t>
      </w:r>
      <w:r w:rsidR="009658B7" w:rsidRPr="0041762A">
        <w:rPr>
          <w:rFonts w:ascii="Times New Roman" w:hAnsi="Times New Roman" w:cs="Times New Roman"/>
          <w:color w:val="auto"/>
        </w:rPr>
        <w:t>E</w:t>
      </w:r>
      <w:r w:rsidR="008164EE" w:rsidRPr="0041762A">
        <w:rPr>
          <w:rFonts w:ascii="Times New Roman" w:hAnsi="Times New Roman" w:cs="Times New Roman"/>
          <w:color w:val="auto"/>
        </w:rPr>
        <w:t>nte ibridatore”, “libro genealogico”,</w:t>
      </w:r>
      <w:r w:rsidR="00EB060F" w:rsidRPr="0041762A">
        <w:rPr>
          <w:rFonts w:ascii="Times New Roman" w:hAnsi="Times New Roman" w:cs="Times New Roman"/>
          <w:color w:val="auto"/>
        </w:rPr>
        <w:t xml:space="preserve"> “programma genetico”,</w:t>
      </w:r>
      <w:r w:rsidR="008164EE" w:rsidRPr="0041762A">
        <w:rPr>
          <w:rFonts w:ascii="Times New Roman" w:hAnsi="Times New Roman" w:cs="Times New Roman"/>
          <w:color w:val="auto"/>
        </w:rPr>
        <w:t xml:space="preserve"> </w:t>
      </w:r>
      <w:r w:rsidR="00DE62EA" w:rsidRPr="0041762A">
        <w:rPr>
          <w:rFonts w:ascii="Times New Roman" w:hAnsi="Times New Roman" w:cs="Times New Roman"/>
          <w:color w:val="auto"/>
        </w:rPr>
        <w:t>“razza”</w:t>
      </w:r>
      <w:r w:rsidR="00EB060F" w:rsidRPr="0041762A">
        <w:rPr>
          <w:rFonts w:ascii="Times New Roman" w:hAnsi="Times New Roman" w:cs="Times New Roman"/>
          <w:color w:val="auto"/>
        </w:rPr>
        <w:t xml:space="preserve"> </w:t>
      </w:r>
      <w:r w:rsidR="004F4831" w:rsidRPr="0041762A">
        <w:rPr>
          <w:rFonts w:ascii="Times New Roman" w:hAnsi="Times New Roman" w:cs="Times New Roman"/>
          <w:color w:val="auto"/>
        </w:rPr>
        <w:t xml:space="preserve">e </w:t>
      </w:r>
      <w:r w:rsidR="008164EE" w:rsidRPr="0041762A">
        <w:rPr>
          <w:rFonts w:ascii="Times New Roman" w:hAnsi="Times New Roman" w:cs="Times New Roman"/>
          <w:color w:val="auto"/>
        </w:rPr>
        <w:t>“registro suini ibridi”</w:t>
      </w:r>
      <w:r w:rsidR="004F4831" w:rsidRPr="0041762A">
        <w:rPr>
          <w:sz w:val="19"/>
          <w:szCs w:val="19"/>
        </w:rPr>
        <w:t xml:space="preserve">, </w:t>
      </w:r>
      <w:r w:rsidR="00A73363" w:rsidRPr="0041762A">
        <w:rPr>
          <w:rFonts w:ascii="Times New Roman" w:hAnsi="Times New Roman" w:cs="Times New Roman"/>
          <w:color w:val="auto"/>
        </w:rPr>
        <w:t xml:space="preserve">di </w:t>
      </w:r>
      <w:r w:rsidR="00750954" w:rsidRPr="0041762A">
        <w:rPr>
          <w:rFonts w:ascii="Times New Roman" w:hAnsi="Times New Roman" w:cs="Times New Roman"/>
          <w:color w:val="auto"/>
        </w:rPr>
        <w:t>cui al regolamento</w:t>
      </w:r>
      <w:r w:rsidR="000C5567" w:rsidRPr="0041762A">
        <w:rPr>
          <w:rFonts w:ascii="Times New Roman" w:hAnsi="Times New Roman" w:cs="Times New Roman"/>
          <w:color w:val="auto"/>
        </w:rPr>
        <w:t xml:space="preserve"> (UE)</w:t>
      </w:r>
      <w:r w:rsidR="00750954" w:rsidRPr="0041762A">
        <w:rPr>
          <w:rFonts w:ascii="Times New Roman" w:hAnsi="Times New Roman" w:cs="Times New Roman"/>
          <w:color w:val="auto"/>
        </w:rPr>
        <w:t xml:space="preserve"> n. </w:t>
      </w:r>
      <w:r w:rsidR="00DB2915" w:rsidRPr="0041762A">
        <w:rPr>
          <w:rFonts w:ascii="Times New Roman" w:hAnsi="Times New Roman" w:cs="Times New Roman"/>
          <w:color w:val="auto"/>
        </w:rPr>
        <w:t>2016/</w:t>
      </w:r>
      <w:r w:rsidR="008C47DE" w:rsidRPr="0041762A">
        <w:rPr>
          <w:rFonts w:ascii="Times New Roman" w:hAnsi="Times New Roman" w:cs="Times New Roman"/>
          <w:color w:val="auto"/>
        </w:rPr>
        <w:t>1012</w:t>
      </w:r>
      <w:r w:rsidR="0041762A">
        <w:rPr>
          <w:rFonts w:ascii="Times New Roman" w:hAnsi="Times New Roman" w:cs="Times New Roman"/>
          <w:color w:val="auto"/>
        </w:rPr>
        <w:t>.</w:t>
      </w:r>
    </w:p>
    <w:p w:rsidR="00470A40" w:rsidRDefault="00470A40" w:rsidP="00441E0C">
      <w:pPr>
        <w:spacing w:before="360" w:after="0" w:line="276" w:lineRule="auto"/>
        <w:ind w:right="62"/>
        <w:jc w:val="center"/>
        <w:rPr>
          <w:rFonts w:ascii="Times New Roman" w:hAnsi="Times New Roman" w:cs="Times New Roman"/>
          <w:b/>
          <w:sz w:val="24"/>
          <w:szCs w:val="24"/>
        </w:rPr>
      </w:pPr>
    </w:p>
    <w:p w:rsidR="00EB6E76" w:rsidRPr="00934F27" w:rsidRDefault="00A35494" w:rsidP="00441E0C">
      <w:pPr>
        <w:spacing w:before="360" w:after="0" w:line="276" w:lineRule="auto"/>
        <w:ind w:right="62"/>
        <w:jc w:val="center"/>
        <w:rPr>
          <w:rFonts w:ascii="Times New Roman" w:hAnsi="Times New Roman" w:cs="Times New Roman"/>
          <w:b/>
          <w:sz w:val="24"/>
          <w:szCs w:val="24"/>
        </w:rPr>
      </w:pPr>
      <w:r>
        <w:rPr>
          <w:rFonts w:ascii="Times New Roman" w:hAnsi="Times New Roman" w:cs="Times New Roman"/>
          <w:b/>
          <w:sz w:val="24"/>
          <w:szCs w:val="24"/>
        </w:rPr>
        <w:t>A</w:t>
      </w:r>
      <w:r w:rsidR="00470A40">
        <w:rPr>
          <w:rFonts w:ascii="Times New Roman" w:hAnsi="Times New Roman" w:cs="Times New Roman"/>
          <w:b/>
          <w:sz w:val="24"/>
          <w:szCs w:val="24"/>
        </w:rPr>
        <w:t>RT</w:t>
      </w:r>
      <w:r>
        <w:rPr>
          <w:rFonts w:ascii="Times New Roman" w:hAnsi="Times New Roman" w:cs="Times New Roman"/>
          <w:b/>
          <w:sz w:val="24"/>
          <w:szCs w:val="24"/>
        </w:rPr>
        <w:t xml:space="preserve">. </w:t>
      </w:r>
      <w:r w:rsidR="00A04E32">
        <w:rPr>
          <w:rFonts w:ascii="Times New Roman" w:hAnsi="Times New Roman" w:cs="Times New Roman"/>
          <w:b/>
          <w:sz w:val="24"/>
          <w:szCs w:val="24"/>
        </w:rPr>
        <w:t>3</w:t>
      </w:r>
    </w:p>
    <w:p w:rsidR="004E38E1" w:rsidRPr="004E2704" w:rsidRDefault="00470A40" w:rsidP="00A04E32">
      <w:pPr>
        <w:spacing w:before="120" w:after="240" w:line="276" w:lineRule="auto"/>
        <w:ind w:right="62"/>
        <w:jc w:val="center"/>
        <w:rPr>
          <w:rFonts w:ascii="Times New Roman" w:hAnsi="Times New Roman" w:cs="Times New Roman"/>
          <w:b/>
          <w:i/>
          <w:sz w:val="24"/>
          <w:szCs w:val="24"/>
        </w:rPr>
      </w:pPr>
      <w:r w:rsidRPr="004E2704">
        <w:rPr>
          <w:rFonts w:ascii="Times New Roman" w:hAnsi="Times New Roman" w:cs="Times New Roman"/>
          <w:b/>
          <w:i/>
          <w:sz w:val="24"/>
          <w:szCs w:val="24"/>
        </w:rPr>
        <w:t>(</w:t>
      </w:r>
      <w:r w:rsidR="001D223F" w:rsidRPr="004E2704">
        <w:rPr>
          <w:rFonts w:ascii="Times New Roman" w:hAnsi="Times New Roman" w:cs="Times New Roman"/>
          <w:b/>
          <w:i/>
          <w:sz w:val="24"/>
          <w:szCs w:val="24"/>
        </w:rPr>
        <w:t>E</w:t>
      </w:r>
      <w:r w:rsidR="004E38E1" w:rsidRPr="004E2704">
        <w:rPr>
          <w:rFonts w:ascii="Times New Roman" w:hAnsi="Times New Roman" w:cs="Times New Roman"/>
          <w:b/>
          <w:i/>
          <w:sz w:val="24"/>
          <w:szCs w:val="24"/>
        </w:rPr>
        <w:t>nti selezionatori e appr</w:t>
      </w:r>
      <w:r w:rsidR="00A35494" w:rsidRPr="004E2704">
        <w:rPr>
          <w:rFonts w:ascii="Times New Roman" w:hAnsi="Times New Roman" w:cs="Times New Roman"/>
          <w:b/>
          <w:i/>
          <w:sz w:val="24"/>
          <w:szCs w:val="24"/>
        </w:rPr>
        <w:t>ovazione dei programmi genetici</w:t>
      </w:r>
      <w:r w:rsidRPr="004E2704">
        <w:rPr>
          <w:rFonts w:ascii="Times New Roman" w:hAnsi="Times New Roman" w:cs="Times New Roman"/>
          <w:b/>
          <w:i/>
          <w:sz w:val="24"/>
          <w:szCs w:val="24"/>
        </w:rPr>
        <w:t>)</w:t>
      </w:r>
    </w:p>
    <w:p w:rsidR="00645950" w:rsidRPr="0017561D" w:rsidRDefault="0021202E" w:rsidP="00F45290">
      <w:pPr>
        <w:pStyle w:val="Paragrafoelenco"/>
        <w:numPr>
          <w:ilvl w:val="0"/>
          <w:numId w:val="19"/>
        </w:numPr>
        <w:spacing w:before="120" w:after="0" w:line="276" w:lineRule="auto"/>
        <w:ind w:left="0" w:right="57" w:firstLine="0"/>
        <w:contextualSpacing w:val="0"/>
        <w:jc w:val="both"/>
        <w:rPr>
          <w:rFonts w:ascii="Times New Roman" w:hAnsi="Times New Roman" w:cs="Times New Roman"/>
          <w:sz w:val="24"/>
          <w:szCs w:val="24"/>
        </w:rPr>
      </w:pPr>
      <w:r w:rsidRPr="00D90A57">
        <w:rPr>
          <w:rFonts w:ascii="Times New Roman" w:hAnsi="Times New Roman" w:cs="Times New Roman"/>
          <w:sz w:val="24"/>
          <w:szCs w:val="24"/>
        </w:rPr>
        <w:t>Il Ministero delle politiche agricole alimentari e forestali, di seguito Ministero</w:t>
      </w:r>
      <w:r w:rsidRPr="0017561D">
        <w:rPr>
          <w:rFonts w:ascii="Times New Roman" w:hAnsi="Times New Roman" w:cs="Times New Roman"/>
          <w:sz w:val="24"/>
          <w:szCs w:val="24"/>
        </w:rPr>
        <w:t>,</w:t>
      </w:r>
      <w:r w:rsidR="0017561D" w:rsidRPr="0017561D">
        <w:rPr>
          <w:rFonts w:ascii="Times New Roman" w:hAnsi="Times New Roman" w:cs="Times New Roman"/>
          <w:sz w:val="24"/>
          <w:szCs w:val="24"/>
        </w:rPr>
        <w:t xml:space="preserve"> </w:t>
      </w:r>
      <w:r w:rsidR="004809B1" w:rsidRPr="0017561D">
        <w:rPr>
          <w:rFonts w:ascii="Times New Roman" w:hAnsi="Times New Roman" w:cs="Times New Roman"/>
          <w:sz w:val="24"/>
          <w:szCs w:val="24"/>
        </w:rPr>
        <w:t>è l’</w:t>
      </w:r>
      <w:r w:rsidR="002648E9" w:rsidRPr="0017561D">
        <w:rPr>
          <w:rFonts w:ascii="Times New Roman" w:hAnsi="Times New Roman" w:cs="Times New Roman"/>
          <w:sz w:val="24"/>
          <w:szCs w:val="24"/>
        </w:rPr>
        <w:t>Autorità competente</w:t>
      </w:r>
      <w:r w:rsidR="00D92EEB" w:rsidRPr="0017561D">
        <w:rPr>
          <w:rFonts w:ascii="Times New Roman" w:hAnsi="Times New Roman" w:cs="Times New Roman"/>
          <w:sz w:val="24"/>
          <w:szCs w:val="24"/>
        </w:rPr>
        <w:t xml:space="preserve"> ai sensi </w:t>
      </w:r>
      <w:r w:rsidR="00645950" w:rsidRPr="0017561D">
        <w:rPr>
          <w:rFonts w:ascii="Times New Roman" w:hAnsi="Times New Roman" w:cs="Times New Roman"/>
          <w:sz w:val="24"/>
          <w:szCs w:val="24"/>
        </w:rPr>
        <w:t>dell’articolo 2</w:t>
      </w:r>
      <w:r w:rsidR="0016044B" w:rsidRPr="0017561D">
        <w:rPr>
          <w:rFonts w:ascii="Times New Roman" w:hAnsi="Times New Roman" w:cs="Times New Roman"/>
          <w:sz w:val="24"/>
          <w:szCs w:val="24"/>
        </w:rPr>
        <w:t>,</w:t>
      </w:r>
      <w:r w:rsidR="00645950" w:rsidRPr="0017561D">
        <w:rPr>
          <w:rFonts w:ascii="Times New Roman" w:hAnsi="Times New Roman" w:cs="Times New Roman"/>
          <w:sz w:val="24"/>
          <w:szCs w:val="24"/>
        </w:rPr>
        <w:t xml:space="preserve"> </w:t>
      </w:r>
      <w:r w:rsidR="00645950" w:rsidRPr="0017561D">
        <w:rPr>
          <w:rFonts w:ascii="Times New Roman" w:hAnsi="Times New Roman" w:cs="Times New Roman"/>
          <w:strike/>
          <w:sz w:val="24"/>
          <w:szCs w:val="24"/>
        </w:rPr>
        <w:t>comma</w:t>
      </w:r>
      <w:r w:rsidR="00645950" w:rsidRPr="0017561D">
        <w:rPr>
          <w:rFonts w:ascii="Times New Roman" w:hAnsi="Times New Roman" w:cs="Times New Roman"/>
          <w:sz w:val="24"/>
          <w:szCs w:val="24"/>
        </w:rPr>
        <w:t xml:space="preserve"> </w:t>
      </w:r>
      <w:r w:rsidR="0017561D" w:rsidRPr="0017561D">
        <w:rPr>
          <w:rFonts w:ascii="Times New Roman" w:hAnsi="Times New Roman" w:cs="Times New Roman"/>
          <w:b/>
          <w:sz w:val="24"/>
          <w:szCs w:val="24"/>
        </w:rPr>
        <w:t xml:space="preserve">punto </w:t>
      </w:r>
      <w:r w:rsidR="00645950" w:rsidRPr="0017561D">
        <w:rPr>
          <w:rFonts w:ascii="Times New Roman" w:hAnsi="Times New Roman" w:cs="Times New Roman"/>
          <w:sz w:val="24"/>
          <w:szCs w:val="24"/>
        </w:rPr>
        <w:t>8</w:t>
      </w:r>
      <w:r w:rsidR="0016044B" w:rsidRPr="0017561D">
        <w:rPr>
          <w:rFonts w:ascii="Times New Roman" w:hAnsi="Times New Roman" w:cs="Times New Roman"/>
          <w:sz w:val="24"/>
          <w:szCs w:val="24"/>
        </w:rPr>
        <w:t>,</w:t>
      </w:r>
      <w:r w:rsidR="00645950" w:rsidRPr="0017561D">
        <w:rPr>
          <w:rFonts w:ascii="Times New Roman" w:hAnsi="Times New Roman" w:cs="Times New Roman"/>
          <w:sz w:val="24"/>
          <w:szCs w:val="24"/>
        </w:rPr>
        <w:t xml:space="preserve"> del regolamento (UE) n. 2016/1012.</w:t>
      </w:r>
    </w:p>
    <w:p w:rsidR="002C3FF3" w:rsidRDefault="00645950" w:rsidP="00F45290">
      <w:pPr>
        <w:pStyle w:val="Paragrafoelenco"/>
        <w:numPr>
          <w:ilvl w:val="0"/>
          <w:numId w:val="27"/>
        </w:numPr>
        <w:spacing w:before="120" w:after="120" w:line="276" w:lineRule="auto"/>
        <w:ind w:left="0" w:right="57" w:firstLine="0"/>
        <w:contextualSpacing w:val="0"/>
        <w:jc w:val="both"/>
        <w:rPr>
          <w:rFonts w:ascii="Times New Roman" w:hAnsi="Times New Roman" w:cs="Times New Roman"/>
          <w:sz w:val="24"/>
          <w:szCs w:val="24"/>
        </w:rPr>
      </w:pPr>
      <w:r w:rsidRPr="0017561D">
        <w:rPr>
          <w:rFonts w:ascii="Times New Roman" w:hAnsi="Times New Roman" w:cs="Times New Roman"/>
          <w:sz w:val="24"/>
          <w:szCs w:val="24"/>
        </w:rPr>
        <w:t>Il Ministero</w:t>
      </w:r>
      <w:r w:rsidR="002648E9" w:rsidRPr="0017561D">
        <w:rPr>
          <w:rFonts w:ascii="Times New Roman" w:hAnsi="Times New Roman" w:cs="Times New Roman"/>
          <w:sz w:val="24"/>
          <w:szCs w:val="24"/>
        </w:rPr>
        <w:t xml:space="preserve"> </w:t>
      </w:r>
      <w:r w:rsidR="0021202E" w:rsidRPr="0017561D">
        <w:rPr>
          <w:rFonts w:ascii="Times New Roman" w:hAnsi="Times New Roman" w:cs="Times New Roman"/>
          <w:sz w:val="24"/>
          <w:szCs w:val="24"/>
        </w:rPr>
        <w:t>riconosce gli Enti selezionatori</w:t>
      </w:r>
      <w:r w:rsidR="0021202E" w:rsidRPr="002C3FF3">
        <w:rPr>
          <w:rFonts w:ascii="Times New Roman" w:hAnsi="Times New Roman" w:cs="Times New Roman"/>
          <w:sz w:val="24"/>
          <w:szCs w:val="24"/>
        </w:rPr>
        <w:t xml:space="preserve"> e gli Enti ibridatori in possesso dei requisiti stabiliti dall’allegato 1 del regolamento (UE) </w:t>
      </w:r>
      <w:r w:rsidR="00DB2915" w:rsidRPr="002C3FF3">
        <w:rPr>
          <w:rFonts w:ascii="Times New Roman" w:hAnsi="Times New Roman" w:cs="Times New Roman"/>
          <w:sz w:val="24"/>
          <w:szCs w:val="24"/>
        </w:rPr>
        <w:t xml:space="preserve">n. </w:t>
      </w:r>
      <w:r w:rsidR="00941E4D" w:rsidRPr="002C3FF3">
        <w:rPr>
          <w:rFonts w:ascii="Times New Roman" w:hAnsi="Times New Roman" w:cs="Times New Roman"/>
          <w:sz w:val="24"/>
          <w:szCs w:val="24"/>
        </w:rPr>
        <w:t>2016</w:t>
      </w:r>
      <w:r w:rsidR="00DB2915" w:rsidRPr="002C3FF3">
        <w:rPr>
          <w:rFonts w:ascii="Times New Roman" w:hAnsi="Times New Roman" w:cs="Times New Roman"/>
          <w:sz w:val="24"/>
          <w:szCs w:val="24"/>
        </w:rPr>
        <w:t>/1012</w:t>
      </w:r>
      <w:r w:rsidR="0021202E" w:rsidRPr="002C3FF3">
        <w:rPr>
          <w:rFonts w:ascii="Times New Roman" w:hAnsi="Times New Roman" w:cs="Times New Roman"/>
          <w:sz w:val="24"/>
          <w:szCs w:val="24"/>
        </w:rPr>
        <w:t>. Gli Enti selezionatori possono aggregarsi nei comparti produttivi dei bovini da latte, bovini a duplice attitudine, bovini da carne, bufalini, equidi, ovi-caprini, suini</w:t>
      </w:r>
      <w:r w:rsidR="00D90A57" w:rsidRPr="002C3FF3">
        <w:rPr>
          <w:rFonts w:ascii="Times New Roman" w:hAnsi="Times New Roman" w:cs="Times New Roman"/>
          <w:sz w:val="24"/>
          <w:szCs w:val="24"/>
        </w:rPr>
        <w:t>.</w:t>
      </w:r>
    </w:p>
    <w:p w:rsidR="00CC06AE" w:rsidRPr="00CC06AE" w:rsidRDefault="00CC06AE" w:rsidP="00CC06AE">
      <w:pPr>
        <w:pStyle w:val="Paragrafoelenco"/>
        <w:numPr>
          <w:ilvl w:val="0"/>
          <w:numId w:val="27"/>
        </w:numPr>
        <w:spacing w:before="120" w:after="120" w:line="276" w:lineRule="auto"/>
        <w:ind w:left="0" w:right="57" w:firstLine="0"/>
        <w:contextualSpacing w:val="0"/>
        <w:jc w:val="both"/>
        <w:rPr>
          <w:rFonts w:ascii="Times New Roman" w:hAnsi="Times New Roman" w:cs="Times New Roman"/>
          <w:sz w:val="24"/>
          <w:szCs w:val="24"/>
        </w:rPr>
      </w:pPr>
      <w:r>
        <w:rPr>
          <w:rFonts w:ascii="Times New Roman" w:hAnsi="Times New Roman" w:cs="Times New Roman"/>
          <w:sz w:val="24"/>
          <w:szCs w:val="24"/>
        </w:rPr>
        <w:t>Il Ministero</w:t>
      </w:r>
      <w:r w:rsidRPr="00CC06AE">
        <w:rPr>
          <w:rFonts w:ascii="Times New Roman" w:hAnsi="Times New Roman" w:cs="Times New Roman"/>
          <w:sz w:val="24"/>
          <w:szCs w:val="24"/>
        </w:rPr>
        <w:t xml:space="preserve">, </w:t>
      </w:r>
      <w:r w:rsidRPr="001E764F">
        <w:rPr>
          <w:rFonts w:ascii="Times New Roman" w:hAnsi="Times New Roman" w:cs="Times New Roman"/>
          <w:b/>
          <w:strike/>
          <w:sz w:val="24"/>
          <w:szCs w:val="24"/>
        </w:rPr>
        <w:t>sentito il</w:t>
      </w:r>
      <w:r w:rsidRPr="00CC06AE">
        <w:rPr>
          <w:rFonts w:ascii="Times New Roman" w:hAnsi="Times New Roman" w:cs="Times New Roman"/>
          <w:b/>
          <w:sz w:val="24"/>
          <w:szCs w:val="24"/>
        </w:rPr>
        <w:t xml:space="preserve"> </w:t>
      </w:r>
      <w:r w:rsidR="001E764F">
        <w:rPr>
          <w:rFonts w:ascii="Times New Roman" w:hAnsi="Times New Roman" w:cs="Times New Roman"/>
          <w:b/>
          <w:color w:val="00B050"/>
          <w:sz w:val="24"/>
          <w:szCs w:val="24"/>
        </w:rPr>
        <w:t xml:space="preserve">su conforme parere del </w:t>
      </w:r>
      <w:r w:rsidRPr="00CC06AE">
        <w:rPr>
          <w:rFonts w:ascii="Times New Roman" w:hAnsi="Times New Roman" w:cs="Times New Roman"/>
          <w:b/>
          <w:sz w:val="24"/>
          <w:szCs w:val="24"/>
        </w:rPr>
        <w:t>Comitato nazionale zootecnico, di seguito Comitato, di cui al successivo articolo 4, comma 4</w:t>
      </w:r>
      <w:r w:rsidRPr="00CC06AE">
        <w:rPr>
          <w:rFonts w:ascii="Times New Roman" w:hAnsi="Times New Roman" w:cs="Times New Roman"/>
          <w:sz w:val="24"/>
          <w:szCs w:val="24"/>
        </w:rPr>
        <w:t>,</w:t>
      </w:r>
      <w:r>
        <w:rPr>
          <w:rFonts w:ascii="Times New Roman" w:hAnsi="Times New Roman" w:cs="Times New Roman"/>
          <w:sz w:val="24"/>
          <w:szCs w:val="24"/>
        </w:rPr>
        <w:t xml:space="preserve"> </w:t>
      </w:r>
      <w:r w:rsidR="000B26F6" w:rsidRPr="002C3FF3">
        <w:rPr>
          <w:rFonts w:ascii="Times New Roman" w:hAnsi="Times New Roman" w:cs="Times New Roman"/>
          <w:sz w:val="24"/>
          <w:szCs w:val="24"/>
        </w:rPr>
        <w:t xml:space="preserve">approva </w:t>
      </w:r>
      <w:r w:rsidR="00E16258" w:rsidRPr="002C3FF3">
        <w:rPr>
          <w:rFonts w:ascii="Times New Roman" w:hAnsi="Times New Roman" w:cs="Times New Roman"/>
          <w:sz w:val="24"/>
          <w:szCs w:val="24"/>
        </w:rPr>
        <w:t>i programmi genetici</w:t>
      </w:r>
      <w:r w:rsidR="000B26F6" w:rsidRPr="002C3FF3">
        <w:rPr>
          <w:rFonts w:ascii="Times New Roman" w:hAnsi="Times New Roman" w:cs="Times New Roman"/>
          <w:sz w:val="24"/>
          <w:szCs w:val="24"/>
        </w:rPr>
        <w:t>,</w:t>
      </w:r>
      <w:r w:rsidR="00E16258" w:rsidRPr="002C3FF3">
        <w:rPr>
          <w:rFonts w:ascii="Times New Roman" w:hAnsi="Times New Roman" w:cs="Times New Roman"/>
          <w:sz w:val="24"/>
          <w:szCs w:val="24"/>
        </w:rPr>
        <w:t xml:space="preserve"> presentati dagli Enti selezionatori </w:t>
      </w:r>
      <w:r w:rsidR="000B26F6" w:rsidRPr="002C3FF3">
        <w:rPr>
          <w:rFonts w:ascii="Times New Roman" w:hAnsi="Times New Roman" w:cs="Times New Roman"/>
          <w:sz w:val="24"/>
          <w:szCs w:val="24"/>
        </w:rPr>
        <w:t xml:space="preserve">e </w:t>
      </w:r>
      <w:r w:rsidR="00E16258" w:rsidRPr="002C3FF3">
        <w:rPr>
          <w:rFonts w:ascii="Times New Roman" w:hAnsi="Times New Roman" w:cs="Times New Roman"/>
          <w:sz w:val="24"/>
          <w:szCs w:val="24"/>
        </w:rPr>
        <w:t>dagli Enti ibridatori</w:t>
      </w:r>
      <w:r w:rsidR="000B26F6" w:rsidRPr="002C3FF3">
        <w:rPr>
          <w:rFonts w:ascii="Times New Roman" w:hAnsi="Times New Roman" w:cs="Times New Roman"/>
          <w:sz w:val="24"/>
          <w:szCs w:val="24"/>
        </w:rPr>
        <w:t xml:space="preserve">, </w:t>
      </w:r>
      <w:r w:rsidR="00803BF0" w:rsidRPr="002C3FF3">
        <w:rPr>
          <w:rFonts w:ascii="Times New Roman" w:hAnsi="Times New Roman" w:cs="Times New Roman"/>
          <w:sz w:val="24"/>
          <w:szCs w:val="24"/>
        </w:rPr>
        <w:t xml:space="preserve">che hanno ad oggetto gli animali iscritti ai libri genealogici o, per la specie suina, ai registri </w:t>
      </w:r>
      <w:r w:rsidR="00CF62D8" w:rsidRPr="00CC06AE">
        <w:rPr>
          <w:rFonts w:ascii="Times New Roman" w:hAnsi="Times New Roman" w:cs="Times New Roman"/>
          <w:sz w:val="24"/>
          <w:szCs w:val="24"/>
        </w:rPr>
        <w:t xml:space="preserve">dei suini </w:t>
      </w:r>
      <w:r w:rsidR="00803BF0" w:rsidRPr="00CC06AE">
        <w:rPr>
          <w:rFonts w:ascii="Times New Roman" w:hAnsi="Times New Roman" w:cs="Times New Roman"/>
          <w:sz w:val="24"/>
          <w:szCs w:val="24"/>
        </w:rPr>
        <w:t>ibridi</w:t>
      </w:r>
      <w:r w:rsidR="00803BF0" w:rsidRPr="002C3FF3">
        <w:rPr>
          <w:rFonts w:ascii="Times New Roman" w:hAnsi="Times New Roman" w:cs="Times New Roman"/>
          <w:sz w:val="24"/>
          <w:szCs w:val="24"/>
        </w:rPr>
        <w:t xml:space="preserve"> e </w:t>
      </w:r>
      <w:r w:rsidR="000B26F6" w:rsidRPr="002C3FF3">
        <w:rPr>
          <w:rFonts w:ascii="Times New Roman" w:hAnsi="Times New Roman" w:cs="Times New Roman"/>
          <w:sz w:val="24"/>
          <w:szCs w:val="24"/>
        </w:rPr>
        <w:t>che</w:t>
      </w:r>
      <w:r w:rsidR="004E38E1" w:rsidRPr="002C3FF3">
        <w:rPr>
          <w:rFonts w:ascii="Times New Roman" w:eastAsia="Times New Roman" w:hAnsi="Times New Roman" w:cs="Times New Roman"/>
          <w:sz w:val="24"/>
          <w:szCs w:val="24"/>
        </w:rPr>
        <w:t xml:space="preserve"> perseguono almeno uno </w:t>
      </w:r>
      <w:r w:rsidR="00261922" w:rsidRPr="00CC06AE">
        <w:rPr>
          <w:rFonts w:ascii="Times New Roman" w:eastAsia="Times New Roman" w:hAnsi="Times New Roman" w:cs="Times New Roman"/>
          <w:sz w:val="24"/>
          <w:szCs w:val="24"/>
        </w:rPr>
        <w:t xml:space="preserve">degli </w:t>
      </w:r>
      <w:r w:rsidR="004E38E1" w:rsidRPr="00CC06AE">
        <w:rPr>
          <w:rFonts w:ascii="Times New Roman" w:eastAsia="Times New Roman" w:hAnsi="Times New Roman" w:cs="Times New Roman"/>
          <w:sz w:val="24"/>
          <w:szCs w:val="24"/>
        </w:rPr>
        <w:t>obiettivi</w:t>
      </w:r>
      <w:r w:rsidR="002C3FF3" w:rsidRPr="00CC06AE">
        <w:rPr>
          <w:rFonts w:ascii="Times New Roman" w:eastAsia="Times New Roman" w:hAnsi="Times New Roman" w:cs="Times New Roman"/>
          <w:sz w:val="24"/>
          <w:szCs w:val="24"/>
        </w:rPr>
        <w:t xml:space="preserve"> di cui all’articolo 8</w:t>
      </w:r>
      <w:r w:rsidR="00470A40" w:rsidRPr="00CC06AE">
        <w:rPr>
          <w:rFonts w:ascii="Times New Roman" w:eastAsia="Times New Roman" w:hAnsi="Times New Roman" w:cs="Times New Roman"/>
          <w:sz w:val="24"/>
          <w:szCs w:val="24"/>
        </w:rPr>
        <w:t>,</w:t>
      </w:r>
      <w:r w:rsidR="002C3FF3" w:rsidRPr="00CC06AE">
        <w:rPr>
          <w:rFonts w:ascii="Times New Roman" w:eastAsia="Times New Roman" w:hAnsi="Times New Roman" w:cs="Times New Roman"/>
          <w:sz w:val="24"/>
          <w:szCs w:val="24"/>
        </w:rPr>
        <w:t xml:space="preserve"> comma 3</w:t>
      </w:r>
      <w:r w:rsidR="00470A40" w:rsidRPr="00CC06AE">
        <w:rPr>
          <w:rFonts w:ascii="Times New Roman" w:eastAsia="Times New Roman" w:hAnsi="Times New Roman" w:cs="Times New Roman"/>
          <w:sz w:val="24"/>
          <w:szCs w:val="24"/>
        </w:rPr>
        <w:t>,</w:t>
      </w:r>
      <w:r w:rsidR="00261922" w:rsidRPr="00CC06AE">
        <w:rPr>
          <w:rFonts w:ascii="Times New Roman" w:eastAsia="Times New Roman" w:hAnsi="Times New Roman" w:cs="Times New Roman"/>
          <w:sz w:val="24"/>
          <w:szCs w:val="24"/>
        </w:rPr>
        <w:t xml:space="preserve"> lettera </w:t>
      </w:r>
      <w:r w:rsidR="00261922" w:rsidRPr="00CC06AE">
        <w:rPr>
          <w:rFonts w:ascii="Times New Roman" w:eastAsia="Times New Roman" w:hAnsi="Times New Roman" w:cs="Times New Roman"/>
          <w:i/>
          <w:sz w:val="24"/>
          <w:szCs w:val="24"/>
        </w:rPr>
        <w:t>a)</w:t>
      </w:r>
      <w:r w:rsidR="00470A40" w:rsidRPr="00CC06AE">
        <w:rPr>
          <w:rFonts w:ascii="Times New Roman" w:eastAsia="Times New Roman" w:hAnsi="Times New Roman" w:cs="Times New Roman"/>
          <w:i/>
          <w:sz w:val="24"/>
          <w:szCs w:val="24"/>
        </w:rPr>
        <w:t>,</w:t>
      </w:r>
      <w:r w:rsidR="002C3FF3" w:rsidRPr="00CC06AE">
        <w:rPr>
          <w:rFonts w:ascii="Times New Roman" w:eastAsia="Times New Roman" w:hAnsi="Times New Roman" w:cs="Times New Roman"/>
          <w:sz w:val="24"/>
          <w:szCs w:val="24"/>
        </w:rPr>
        <w:t xml:space="preserve"> del regolamento (UE) n. 2016/1012</w:t>
      </w:r>
      <w:r w:rsidR="00261922" w:rsidRPr="00CC06AE">
        <w:rPr>
          <w:rFonts w:ascii="Times New Roman" w:eastAsia="Times New Roman" w:hAnsi="Times New Roman" w:cs="Times New Roman"/>
          <w:sz w:val="24"/>
          <w:szCs w:val="24"/>
        </w:rPr>
        <w:t>.</w:t>
      </w:r>
      <w:r w:rsidR="004E38E1" w:rsidRPr="00CC06AE">
        <w:rPr>
          <w:rFonts w:ascii="Times New Roman" w:eastAsia="Times New Roman" w:hAnsi="Times New Roman" w:cs="Times New Roman"/>
          <w:sz w:val="24"/>
          <w:szCs w:val="24"/>
        </w:rPr>
        <w:t xml:space="preserve"> </w:t>
      </w:r>
    </w:p>
    <w:p w:rsidR="00D90A57" w:rsidRPr="00CC06AE" w:rsidRDefault="00E16258" w:rsidP="00CC06AE">
      <w:pPr>
        <w:pStyle w:val="Paragrafoelenco"/>
        <w:numPr>
          <w:ilvl w:val="0"/>
          <w:numId w:val="27"/>
        </w:numPr>
        <w:spacing w:before="120" w:after="120" w:line="276" w:lineRule="auto"/>
        <w:ind w:left="0" w:right="57" w:firstLine="0"/>
        <w:contextualSpacing w:val="0"/>
        <w:jc w:val="both"/>
        <w:rPr>
          <w:rFonts w:ascii="Times New Roman" w:hAnsi="Times New Roman" w:cs="Times New Roman"/>
          <w:sz w:val="24"/>
          <w:szCs w:val="24"/>
        </w:rPr>
      </w:pPr>
      <w:r w:rsidRPr="00CC06AE">
        <w:rPr>
          <w:rFonts w:ascii="Times New Roman" w:hAnsi="Times New Roman" w:cs="Times New Roman"/>
          <w:sz w:val="24"/>
          <w:szCs w:val="24"/>
        </w:rPr>
        <w:t xml:space="preserve">L’iscrizione ai libri genealogici, che fanno parte di programmi genetici approvati dal Ministero, costituisce elemento fondamentale per l’individuazione della razza e per la </w:t>
      </w:r>
      <w:r w:rsidR="000E6219" w:rsidRPr="00CC06AE">
        <w:rPr>
          <w:rFonts w:ascii="Times New Roman" w:hAnsi="Times New Roman" w:cs="Times New Roman"/>
          <w:sz w:val="24"/>
          <w:szCs w:val="24"/>
        </w:rPr>
        <w:t xml:space="preserve">sua </w:t>
      </w:r>
      <w:r w:rsidRPr="00CC06AE">
        <w:rPr>
          <w:rFonts w:ascii="Times New Roman" w:hAnsi="Times New Roman" w:cs="Times New Roman"/>
          <w:sz w:val="24"/>
          <w:szCs w:val="24"/>
        </w:rPr>
        <w:t>certificazione.</w:t>
      </w:r>
    </w:p>
    <w:p w:rsidR="00D90A57" w:rsidRDefault="000B26F6" w:rsidP="00F45290">
      <w:pPr>
        <w:pStyle w:val="Paragrafoelenco"/>
        <w:numPr>
          <w:ilvl w:val="0"/>
          <w:numId w:val="27"/>
        </w:numPr>
        <w:spacing w:before="120" w:after="120" w:line="276" w:lineRule="auto"/>
        <w:ind w:left="0" w:right="57" w:firstLine="0"/>
        <w:contextualSpacing w:val="0"/>
        <w:jc w:val="both"/>
        <w:rPr>
          <w:rFonts w:ascii="Times New Roman" w:hAnsi="Times New Roman" w:cs="Times New Roman"/>
          <w:sz w:val="24"/>
          <w:szCs w:val="24"/>
        </w:rPr>
      </w:pPr>
      <w:r w:rsidRPr="00D90A57">
        <w:rPr>
          <w:rFonts w:ascii="Times New Roman" w:hAnsi="Times New Roman" w:cs="Times New Roman"/>
          <w:sz w:val="24"/>
          <w:szCs w:val="24"/>
        </w:rPr>
        <w:t xml:space="preserve">Il Ministero </w:t>
      </w:r>
      <w:r w:rsidR="00C70930" w:rsidRPr="00D90A57">
        <w:rPr>
          <w:rFonts w:ascii="Times New Roman" w:hAnsi="Times New Roman" w:cs="Times New Roman"/>
          <w:sz w:val="24"/>
          <w:szCs w:val="24"/>
        </w:rPr>
        <w:t xml:space="preserve">approva </w:t>
      </w:r>
      <w:r w:rsidR="00C70930" w:rsidRPr="00CC06AE">
        <w:rPr>
          <w:rFonts w:ascii="Times New Roman" w:hAnsi="Times New Roman" w:cs="Times New Roman"/>
          <w:strike/>
          <w:sz w:val="24"/>
          <w:szCs w:val="24"/>
        </w:rPr>
        <w:t xml:space="preserve">e coordina </w:t>
      </w:r>
      <w:r w:rsidR="00C70930" w:rsidRPr="00D90A57">
        <w:rPr>
          <w:rFonts w:ascii="Times New Roman" w:hAnsi="Times New Roman" w:cs="Times New Roman"/>
          <w:sz w:val="24"/>
          <w:szCs w:val="24"/>
        </w:rPr>
        <w:t xml:space="preserve">i </w:t>
      </w:r>
      <w:r w:rsidRPr="00D90A57">
        <w:rPr>
          <w:rFonts w:ascii="Times New Roman" w:hAnsi="Times New Roman" w:cs="Times New Roman"/>
          <w:sz w:val="24"/>
          <w:szCs w:val="24"/>
        </w:rPr>
        <w:t>registri de</w:t>
      </w:r>
      <w:r w:rsidR="00EF6E3F" w:rsidRPr="00D90A57">
        <w:rPr>
          <w:rFonts w:ascii="Times New Roman" w:hAnsi="Times New Roman" w:cs="Times New Roman"/>
          <w:sz w:val="24"/>
          <w:szCs w:val="24"/>
        </w:rPr>
        <w:t>i</w:t>
      </w:r>
      <w:r w:rsidRPr="00D90A57">
        <w:rPr>
          <w:rFonts w:ascii="Times New Roman" w:hAnsi="Times New Roman" w:cs="Times New Roman"/>
          <w:sz w:val="24"/>
          <w:szCs w:val="24"/>
        </w:rPr>
        <w:t xml:space="preserve"> suini ibridi riproduttori e </w:t>
      </w:r>
      <w:r w:rsidRPr="00CC06AE">
        <w:rPr>
          <w:rFonts w:ascii="Times New Roman" w:hAnsi="Times New Roman" w:cs="Times New Roman"/>
          <w:strike/>
          <w:sz w:val="24"/>
          <w:szCs w:val="24"/>
        </w:rPr>
        <w:t>ne stabilisce</w:t>
      </w:r>
      <w:r w:rsidRPr="00D90A57">
        <w:rPr>
          <w:rFonts w:ascii="Times New Roman" w:hAnsi="Times New Roman" w:cs="Times New Roman"/>
          <w:sz w:val="24"/>
          <w:szCs w:val="24"/>
        </w:rPr>
        <w:t xml:space="preserve"> i relativi disciplinari</w:t>
      </w:r>
      <w:r w:rsidR="00CC06AE">
        <w:rPr>
          <w:rFonts w:ascii="Times New Roman" w:hAnsi="Times New Roman" w:cs="Times New Roman"/>
          <w:sz w:val="24"/>
          <w:szCs w:val="24"/>
        </w:rPr>
        <w:t>,</w:t>
      </w:r>
      <w:r w:rsidRPr="00D90A57">
        <w:rPr>
          <w:rFonts w:ascii="Times New Roman" w:hAnsi="Times New Roman" w:cs="Times New Roman"/>
          <w:sz w:val="24"/>
          <w:szCs w:val="24"/>
        </w:rPr>
        <w:t xml:space="preserve"> </w:t>
      </w:r>
      <w:r w:rsidRPr="00CC06AE">
        <w:rPr>
          <w:rFonts w:ascii="Times New Roman" w:hAnsi="Times New Roman" w:cs="Times New Roman"/>
          <w:strike/>
          <w:sz w:val="24"/>
          <w:szCs w:val="24"/>
        </w:rPr>
        <w:t xml:space="preserve">per </w:t>
      </w:r>
      <w:r w:rsidR="00CC06AE">
        <w:rPr>
          <w:rFonts w:ascii="Times New Roman" w:hAnsi="Times New Roman" w:cs="Times New Roman"/>
          <w:sz w:val="24"/>
          <w:szCs w:val="24"/>
        </w:rPr>
        <w:t xml:space="preserve">la cui attuazione </w:t>
      </w:r>
      <w:r w:rsidR="00CC06AE" w:rsidRPr="00CC06AE">
        <w:rPr>
          <w:rFonts w:ascii="Times New Roman" w:hAnsi="Times New Roman" w:cs="Times New Roman"/>
          <w:strike/>
          <w:sz w:val="24"/>
          <w:szCs w:val="24"/>
        </w:rPr>
        <w:t>si</w:t>
      </w:r>
      <w:r w:rsidRPr="00CC06AE">
        <w:rPr>
          <w:rFonts w:ascii="Times New Roman" w:hAnsi="Times New Roman" w:cs="Times New Roman"/>
          <w:strike/>
          <w:sz w:val="24"/>
          <w:szCs w:val="24"/>
        </w:rPr>
        <w:t xml:space="preserve"> avvale degli</w:t>
      </w:r>
      <w:r w:rsidRPr="00D90A57">
        <w:rPr>
          <w:rFonts w:ascii="Times New Roman" w:hAnsi="Times New Roman" w:cs="Times New Roman"/>
          <w:sz w:val="24"/>
          <w:szCs w:val="24"/>
        </w:rPr>
        <w:t xml:space="preserve"> </w:t>
      </w:r>
      <w:r w:rsidR="00CC06AE" w:rsidRPr="00CC06AE">
        <w:rPr>
          <w:rFonts w:ascii="Times New Roman" w:hAnsi="Times New Roman" w:cs="Times New Roman"/>
          <w:b/>
          <w:sz w:val="24"/>
          <w:szCs w:val="24"/>
        </w:rPr>
        <w:t>è in capo agli</w:t>
      </w:r>
      <w:r w:rsidR="00CC06AE">
        <w:rPr>
          <w:rFonts w:ascii="Times New Roman" w:hAnsi="Times New Roman" w:cs="Times New Roman"/>
          <w:sz w:val="24"/>
          <w:szCs w:val="24"/>
        </w:rPr>
        <w:t xml:space="preserve"> </w:t>
      </w:r>
      <w:r w:rsidRPr="00D90A57">
        <w:rPr>
          <w:rFonts w:ascii="Times New Roman" w:hAnsi="Times New Roman" w:cs="Times New Roman"/>
          <w:sz w:val="24"/>
          <w:szCs w:val="24"/>
        </w:rPr>
        <w:t>Enti selezionatori della specie suina.</w:t>
      </w:r>
      <w:r w:rsidR="00C70930" w:rsidRPr="00D90A57">
        <w:rPr>
          <w:rFonts w:ascii="Times New Roman" w:hAnsi="Times New Roman" w:cs="Times New Roman"/>
          <w:sz w:val="24"/>
          <w:szCs w:val="24"/>
        </w:rPr>
        <w:t xml:space="preserve"> </w:t>
      </w:r>
    </w:p>
    <w:p w:rsidR="00AA4C58" w:rsidRDefault="00AA4C58" w:rsidP="00F45290">
      <w:pPr>
        <w:pStyle w:val="Paragrafoelenco"/>
        <w:numPr>
          <w:ilvl w:val="0"/>
          <w:numId w:val="27"/>
        </w:numPr>
        <w:spacing w:before="120" w:after="120" w:line="276" w:lineRule="auto"/>
        <w:ind w:left="0" w:right="57" w:firstLine="0"/>
        <w:contextualSpacing w:val="0"/>
        <w:jc w:val="both"/>
        <w:rPr>
          <w:rFonts w:ascii="Times New Roman" w:hAnsi="Times New Roman" w:cs="Times New Roman"/>
          <w:sz w:val="24"/>
          <w:szCs w:val="24"/>
        </w:rPr>
      </w:pPr>
      <w:r w:rsidRPr="00D90A57">
        <w:rPr>
          <w:rFonts w:ascii="Times New Roman" w:hAnsi="Times New Roman" w:cs="Times New Roman"/>
          <w:sz w:val="24"/>
          <w:szCs w:val="24"/>
        </w:rPr>
        <w:t xml:space="preserve">Il Ministero </w:t>
      </w:r>
      <w:r w:rsidRPr="00CC06AE">
        <w:rPr>
          <w:rFonts w:ascii="Times New Roman" w:hAnsi="Times New Roman" w:cs="Times New Roman"/>
          <w:strike/>
          <w:sz w:val="24"/>
          <w:szCs w:val="24"/>
        </w:rPr>
        <w:t>vigila sull’</w:t>
      </w:r>
      <w:r w:rsidR="00CC06AE">
        <w:rPr>
          <w:rFonts w:ascii="Times New Roman" w:hAnsi="Times New Roman" w:cs="Times New Roman"/>
          <w:strike/>
          <w:sz w:val="24"/>
          <w:szCs w:val="24"/>
        </w:rPr>
        <w:t xml:space="preserve"> </w:t>
      </w:r>
      <w:r w:rsidR="00CC06AE" w:rsidRPr="00CC06AE">
        <w:rPr>
          <w:rFonts w:ascii="Times New Roman" w:hAnsi="Times New Roman" w:cs="Times New Roman"/>
          <w:b/>
          <w:sz w:val="24"/>
          <w:szCs w:val="24"/>
        </w:rPr>
        <w:t>controlla l</w:t>
      </w:r>
      <w:r w:rsidR="00CC06AE">
        <w:rPr>
          <w:rFonts w:ascii="Times New Roman" w:hAnsi="Times New Roman" w:cs="Times New Roman"/>
          <w:sz w:val="24"/>
          <w:szCs w:val="24"/>
        </w:rPr>
        <w:t>’</w:t>
      </w:r>
      <w:r w:rsidRPr="00D90A57">
        <w:rPr>
          <w:rFonts w:ascii="Times New Roman" w:hAnsi="Times New Roman" w:cs="Times New Roman"/>
          <w:sz w:val="24"/>
          <w:szCs w:val="24"/>
        </w:rPr>
        <w:t xml:space="preserve">attuazione dei programmi genetici approvati, al fine di </w:t>
      </w:r>
      <w:r w:rsidR="00261922" w:rsidRPr="00CC06AE">
        <w:rPr>
          <w:rFonts w:ascii="Times New Roman" w:hAnsi="Times New Roman" w:cs="Times New Roman"/>
          <w:sz w:val="24"/>
          <w:szCs w:val="24"/>
        </w:rPr>
        <w:t xml:space="preserve">verificarne </w:t>
      </w:r>
      <w:r w:rsidRPr="00CC06AE">
        <w:rPr>
          <w:rFonts w:ascii="Times New Roman" w:hAnsi="Times New Roman" w:cs="Times New Roman"/>
          <w:sz w:val="24"/>
          <w:szCs w:val="24"/>
        </w:rPr>
        <w:t>il</w:t>
      </w:r>
      <w:r w:rsidRPr="00D90A57">
        <w:rPr>
          <w:rFonts w:ascii="Times New Roman" w:hAnsi="Times New Roman" w:cs="Times New Roman"/>
          <w:sz w:val="24"/>
          <w:szCs w:val="24"/>
        </w:rPr>
        <w:t xml:space="preserve"> </w:t>
      </w:r>
      <w:r w:rsidR="002648E9" w:rsidRPr="00261922">
        <w:rPr>
          <w:rFonts w:ascii="Times New Roman" w:hAnsi="Times New Roman" w:cs="Times New Roman"/>
          <w:sz w:val="24"/>
          <w:szCs w:val="24"/>
        </w:rPr>
        <w:t>corretto</w:t>
      </w:r>
      <w:r w:rsidR="002648E9" w:rsidRPr="00D90A57">
        <w:rPr>
          <w:rFonts w:ascii="Times New Roman" w:hAnsi="Times New Roman" w:cs="Times New Roman"/>
          <w:sz w:val="24"/>
          <w:szCs w:val="24"/>
        </w:rPr>
        <w:t xml:space="preserve"> </w:t>
      </w:r>
      <w:r w:rsidRPr="00D90A57">
        <w:rPr>
          <w:rFonts w:ascii="Times New Roman" w:hAnsi="Times New Roman" w:cs="Times New Roman"/>
          <w:sz w:val="24"/>
          <w:szCs w:val="24"/>
        </w:rPr>
        <w:t>svolgimento.</w:t>
      </w:r>
    </w:p>
    <w:p w:rsidR="00BF17E3" w:rsidRPr="00D90A57" w:rsidRDefault="00BF17E3" w:rsidP="00BF17E3">
      <w:pPr>
        <w:pStyle w:val="Paragrafoelenco"/>
        <w:spacing w:before="120" w:after="120" w:line="276" w:lineRule="auto"/>
        <w:ind w:left="0" w:right="57"/>
        <w:contextualSpacing w:val="0"/>
        <w:jc w:val="both"/>
        <w:rPr>
          <w:rFonts w:ascii="Times New Roman" w:hAnsi="Times New Roman" w:cs="Times New Roman"/>
          <w:sz w:val="24"/>
          <w:szCs w:val="24"/>
        </w:rPr>
      </w:pPr>
    </w:p>
    <w:p w:rsidR="004F73E8" w:rsidRPr="00934F27" w:rsidRDefault="000B26F6" w:rsidP="00441E0C">
      <w:pPr>
        <w:pStyle w:val="Paragrafoelenco"/>
        <w:spacing w:before="360" w:after="0" w:line="240" w:lineRule="auto"/>
        <w:ind w:left="11" w:right="57"/>
        <w:contextualSpacing w:val="0"/>
        <w:jc w:val="center"/>
        <w:rPr>
          <w:rFonts w:ascii="Times New Roman" w:hAnsi="Times New Roman" w:cs="Times New Roman"/>
          <w:b/>
          <w:sz w:val="24"/>
          <w:szCs w:val="24"/>
        </w:rPr>
      </w:pPr>
      <w:r w:rsidRPr="00934F27">
        <w:rPr>
          <w:rFonts w:ascii="Times New Roman" w:hAnsi="Times New Roman" w:cs="Times New Roman"/>
          <w:b/>
          <w:sz w:val="24"/>
          <w:szCs w:val="24"/>
        </w:rPr>
        <w:t>A</w:t>
      </w:r>
      <w:r w:rsidR="00470A40">
        <w:rPr>
          <w:rFonts w:ascii="Times New Roman" w:hAnsi="Times New Roman" w:cs="Times New Roman"/>
          <w:b/>
          <w:sz w:val="24"/>
          <w:szCs w:val="24"/>
        </w:rPr>
        <w:t>RT</w:t>
      </w:r>
      <w:r w:rsidRPr="00934F27">
        <w:rPr>
          <w:rFonts w:ascii="Times New Roman" w:hAnsi="Times New Roman" w:cs="Times New Roman"/>
          <w:b/>
          <w:sz w:val="24"/>
          <w:szCs w:val="24"/>
        </w:rPr>
        <w:t xml:space="preserve">. </w:t>
      </w:r>
      <w:r w:rsidR="00A04E32">
        <w:rPr>
          <w:rFonts w:ascii="Times New Roman" w:hAnsi="Times New Roman" w:cs="Times New Roman"/>
          <w:b/>
          <w:sz w:val="24"/>
          <w:szCs w:val="24"/>
        </w:rPr>
        <w:t>4</w:t>
      </w:r>
    </w:p>
    <w:p w:rsidR="000B26F6" w:rsidRPr="005C4942" w:rsidRDefault="00470A40" w:rsidP="00441E0C">
      <w:pPr>
        <w:pStyle w:val="Paragrafoelenco"/>
        <w:spacing w:before="240" w:after="120" w:line="240" w:lineRule="auto"/>
        <w:ind w:left="11" w:right="57"/>
        <w:contextualSpacing w:val="0"/>
        <w:jc w:val="center"/>
        <w:rPr>
          <w:rFonts w:ascii="Times New Roman" w:hAnsi="Times New Roman" w:cs="Times New Roman"/>
          <w:b/>
          <w:i/>
          <w:sz w:val="24"/>
          <w:szCs w:val="24"/>
        </w:rPr>
      </w:pPr>
      <w:r w:rsidRPr="005C4942">
        <w:rPr>
          <w:rFonts w:ascii="Times New Roman" w:hAnsi="Times New Roman" w:cs="Times New Roman"/>
          <w:b/>
          <w:i/>
          <w:sz w:val="24"/>
          <w:szCs w:val="24"/>
        </w:rPr>
        <w:t>(</w:t>
      </w:r>
      <w:r w:rsidR="000B26F6" w:rsidRPr="005C4942">
        <w:rPr>
          <w:rFonts w:ascii="Times New Roman" w:hAnsi="Times New Roman" w:cs="Times New Roman"/>
          <w:b/>
          <w:i/>
          <w:sz w:val="24"/>
          <w:szCs w:val="24"/>
        </w:rPr>
        <w:t>Raccolta dei dati in allevamento e loro gestione</w:t>
      </w:r>
      <w:r w:rsidRPr="005C4942">
        <w:rPr>
          <w:rFonts w:ascii="Times New Roman" w:hAnsi="Times New Roman" w:cs="Times New Roman"/>
          <w:b/>
          <w:i/>
          <w:sz w:val="24"/>
          <w:szCs w:val="24"/>
        </w:rPr>
        <w:t>)</w:t>
      </w:r>
    </w:p>
    <w:p w:rsidR="00513854" w:rsidRDefault="00CC06AE" w:rsidP="00233EFB">
      <w:pPr>
        <w:pStyle w:val="Paragrafoelenco"/>
        <w:numPr>
          <w:ilvl w:val="0"/>
          <w:numId w:val="20"/>
        </w:numPr>
        <w:spacing w:before="120" w:after="0" w:line="276" w:lineRule="auto"/>
        <w:ind w:left="0" w:right="57" w:firstLine="68"/>
        <w:contextualSpacing w:val="0"/>
        <w:jc w:val="both"/>
        <w:rPr>
          <w:rFonts w:ascii="Times New Roman" w:hAnsi="Times New Roman" w:cs="Times New Roman"/>
          <w:sz w:val="24"/>
          <w:szCs w:val="24"/>
        </w:rPr>
      </w:pPr>
      <w:r w:rsidRPr="00CC06AE">
        <w:rPr>
          <w:rFonts w:ascii="Times New Roman" w:hAnsi="Times New Roman" w:cs="Times New Roman"/>
          <w:b/>
          <w:sz w:val="24"/>
          <w:szCs w:val="24"/>
        </w:rPr>
        <w:lastRenderedPageBreak/>
        <w:t>Le attività inerenti la</w:t>
      </w:r>
      <w:r w:rsidRPr="00CC06AE">
        <w:rPr>
          <w:rFonts w:ascii="Times New Roman" w:hAnsi="Times New Roman" w:cs="Times New Roman"/>
          <w:sz w:val="24"/>
          <w:szCs w:val="24"/>
        </w:rPr>
        <w:t xml:space="preserve"> </w:t>
      </w:r>
      <w:proofErr w:type="spellStart"/>
      <w:r w:rsidR="00E16258" w:rsidRPr="00CC06AE">
        <w:rPr>
          <w:rFonts w:ascii="Times New Roman" w:hAnsi="Times New Roman" w:cs="Times New Roman"/>
          <w:strike/>
          <w:sz w:val="24"/>
          <w:szCs w:val="24"/>
        </w:rPr>
        <w:t>La</w:t>
      </w:r>
      <w:proofErr w:type="spellEnd"/>
      <w:r w:rsidR="00E16258" w:rsidRPr="00934F27">
        <w:rPr>
          <w:rFonts w:ascii="Times New Roman" w:hAnsi="Times New Roman" w:cs="Times New Roman"/>
          <w:sz w:val="24"/>
          <w:szCs w:val="24"/>
        </w:rPr>
        <w:t xml:space="preserve"> raccolta dei dati in allevamento </w:t>
      </w:r>
      <w:r w:rsidRPr="00CC06AE">
        <w:rPr>
          <w:rFonts w:ascii="Times New Roman" w:hAnsi="Times New Roman" w:cs="Times New Roman"/>
          <w:b/>
          <w:sz w:val="24"/>
          <w:szCs w:val="24"/>
        </w:rPr>
        <w:t xml:space="preserve">finalizzate alla realizzazione del programma genetico </w:t>
      </w:r>
      <w:r w:rsidRPr="00CC06AE">
        <w:rPr>
          <w:rFonts w:ascii="Times New Roman" w:hAnsi="Times New Roman" w:cs="Times New Roman"/>
          <w:strike/>
          <w:sz w:val="24"/>
          <w:szCs w:val="24"/>
        </w:rPr>
        <w:t xml:space="preserve">possono </w:t>
      </w:r>
      <w:r w:rsidR="00F97661" w:rsidRPr="00CC06AE">
        <w:rPr>
          <w:rFonts w:ascii="Times New Roman" w:hAnsi="Times New Roman" w:cs="Times New Roman"/>
          <w:strike/>
          <w:sz w:val="24"/>
          <w:szCs w:val="24"/>
        </w:rPr>
        <w:t>può essere</w:t>
      </w:r>
      <w:r w:rsidR="00F97661">
        <w:rPr>
          <w:rFonts w:ascii="Times New Roman" w:hAnsi="Times New Roman" w:cs="Times New Roman"/>
          <w:sz w:val="24"/>
          <w:szCs w:val="24"/>
        </w:rPr>
        <w:t xml:space="preserve"> </w:t>
      </w:r>
      <w:r w:rsidR="00E16258" w:rsidRPr="00CC06AE">
        <w:rPr>
          <w:rFonts w:ascii="Times New Roman" w:hAnsi="Times New Roman" w:cs="Times New Roman"/>
          <w:strike/>
          <w:sz w:val="24"/>
          <w:szCs w:val="24"/>
        </w:rPr>
        <w:t>svolta</w:t>
      </w:r>
      <w:r>
        <w:rPr>
          <w:rFonts w:ascii="Times New Roman" w:hAnsi="Times New Roman" w:cs="Times New Roman"/>
          <w:sz w:val="24"/>
          <w:szCs w:val="24"/>
        </w:rPr>
        <w:t xml:space="preserve"> </w:t>
      </w:r>
      <w:r w:rsidRPr="00CC06AE">
        <w:rPr>
          <w:rFonts w:ascii="Times New Roman" w:hAnsi="Times New Roman" w:cs="Times New Roman"/>
          <w:strike/>
          <w:sz w:val="24"/>
          <w:szCs w:val="24"/>
        </w:rPr>
        <w:t>da</w:t>
      </w:r>
      <w:r>
        <w:rPr>
          <w:rFonts w:ascii="Times New Roman" w:hAnsi="Times New Roman" w:cs="Times New Roman"/>
          <w:sz w:val="24"/>
          <w:szCs w:val="24"/>
        </w:rPr>
        <w:t xml:space="preserve"> </w:t>
      </w:r>
      <w:r w:rsidRPr="00CC06AE">
        <w:rPr>
          <w:rFonts w:ascii="Times New Roman" w:hAnsi="Times New Roman" w:cs="Times New Roman"/>
          <w:b/>
          <w:sz w:val="24"/>
          <w:szCs w:val="24"/>
        </w:rPr>
        <w:t>sono svolte</w:t>
      </w:r>
      <w:r w:rsidR="00E16258" w:rsidRPr="00934F27">
        <w:rPr>
          <w:rFonts w:ascii="Times New Roman" w:hAnsi="Times New Roman" w:cs="Times New Roman"/>
          <w:sz w:val="24"/>
          <w:szCs w:val="24"/>
        </w:rPr>
        <w:t xml:space="preserve"> </w:t>
      </w:r>
      <w:r w:rsidR="00E16258" w:rsidRPr="00CC06AE">
        <w:rPr>
          <w:rFonts w:ascii="Times New Roman" w:hAnsi="Times New Roman" w:cs="Times New Roman"/>
          <w:b/>
          <w:sz w:val="24"/>
          <w:szCs w:val="24"/>
        </w:rPr>
        <w:t>da</w:t>
      </w:r>
      <w:r w:rsidR="002648E9" w:rsidRPr="00CC06AE">
        <w:rPr>
          <w:rFonts w:ascii="Times New Roman" w:hAnsi="Times New Roman" w:cs="Times New Roman"/>
          <w:b/>
          <w:sz w:val="24"/>
          <w:szCs w:val="24"/>
        </w:rPr>
        <w:t xml:space="preserve">gli </w:t>
      </w:r>
      <w:r w:rsidR="002648E9" w:rsidRPr="00261922">
        <w:rPr>
          <w:rFonts w:ascii="Times New Roman" w:hAnsi="Times New Roman" w:cs="Times New Roman"/>
          <w:sz w:val="24"/>
          <w:szCs w:val="24"/>
        </w:rPr>
        <w:t>Enti selezionatori</w:t>
      </w:r>
      <w:r w:rsidR="000679E3" w:rsidRPr="00261922">
        <w:rPr>
          <w:rFonts w:ascii="Times New Roman" w:hAnsi="Times New Roman" w:cs="Times New Roman"/>
          <w:sz w:val="24"/>
          <w:szCs w:val="24"/>
        </w:rPr>
        <w:t xml:space="preserve"> </w:t>
      </w:r>
      <w:r w:rsidR="002648E9" w:rsidRPr="00261922">
        <w:rPr>
          <w:rFonts w:ascii="Times New Roman" w:hAnsi="Times New Roman" w:cs="Times New Roman"/>
          <w:sz w:val="24"/>
          <w:szCs w:val="24"/>
        </w:rPr>
        <w:t>o</w:t>
      </w:r>
      <w:r w:rsidR="004057AB" w:rsidRPr="00261922">
        <w:rPr>
          <w:rFonts w:ascii="Times New Roman" w:hAnsi="Times New Roman" w:cs="Times New Roman"/>
          <w:sz w:val="24"/>
          <w:szCs w:val="24"/>
        </w:rPr>
        <w:t>, su delega degli s</w:t>
      </w:r>
      <w:r w:rsidR="00394DE3" w:rsidRPr="00261922">
        <w:rPr>
          <w:rFonts w:ascii="Times New Roman" w:hAnsi="Times New Roman" w:cs="Times New Roman"/>
          <w:sz w:val="24"/>
          <w:szCs w:val="24"/>
        </w:rPr>
        <w:t>tessi</w:t>
      </w:r>
      <w:r w:rsidR="001B0A52" w:rsidRPr="00261922">
        <w:rPr>
          <w:rFonts w:ascii="Times New Roman" w:hAnsi="Times New Roman" w:cs="Times New Roman"/>
          <w:sz w:val="24"/>
          <w:szCs w:val="24"/>
        </w:rPr>
        <w:t xml:space="preserve">, </w:t>
      </w:r>
      <w:r w:rsidRPr="00CC06AE">
        <w:rPr>
          <w:rFonts w:ascii="Times New Roman" w:hAnsi="Times New Roman" w:cs="Times New Roman"/>
          <w:b/>
          <w:sz w:val="24"/>
          <w:szCs w:val="24"/>
        </w:rPr>
        <w:t>possono essere svolte</w:t>
      </w:r>
      <w:r>
        <w:rPr>
          <w:rFonts w:ascii="Times New Roman" w:hAnsi="Times New Roman" w:cs="Times New Roman"/>
          <w:sz w:val="24"/>
          <w:szCs w:val="24"/>
        </w:rPr>
        <w:t xml:space="preserve"> </w:t>
      </w:r>
      <w:r w:rsidR="001B0A52" w:rsidRPr="00261922">
        <w:rPr>
          <w:rFonts w:ascii="Times New Roman" w:hAnsi="Times New Roman" w:cs="Times New Roman"/>
          <w:sz w:val="24"/>
          <w:szCs w:val="24"/>
        </w:rPr>
        <w:t>da soggetti terzi</w:t>
      </w:r>
      <w:r w:rsidR="004057AB" w:rsidRPr="00261922">
        <w:rPr>
          <w:rFonts w:ascii="Times New Roman" w:hAnsi="Times New Roman" w:cs="Times New Roman"/>
          <w:sz w:val="24"/>
          <w:szCs w:val="24"/>
        </w:rPr>
        <w:t xml:space="preserve"> al fine di favorire</w:t>
      </w:r>
      <w:r w:rsidR="004057AB" w:rsidRPr="00934F27">
        <w:rPr>
          <w:rFonts w:ascii="Times New Roman" w:hAnsi="Times New Roman" w:cs="Times New Roman"/>
          <w:sz w:val="24"/>
          <w:szCs w:val="24"/>
        </w:rPr>
        <w:t xml:space="preserve"> la specializzazione delle attività e la terzietà </w:t>
      </w:r>
      <w:r w:rsidR="004057AB">
        <w:rPr>
          <w:rFonts w:ascii="Times New Roman" w:hAnsi="Times New Roman" w:cs="Times New Roman"/>
          <w:sz w:val="24"/>
          <w:szCs w:val="24"/>
        </w:rPr>
        <w:t xml:space="preserve">rispetto ai </w:t>
      </w:r>
      <w:r w:rsidR="004057AB" w:rsidRPr="00934F27">
        <w:rPr>
          <w:rFonts w:ascii="Times New Roman" w:hAnsi="Times New Roman" w:cs="Times New Roman"/>
          <w:sz w:val="24"/>
          <w:szCs w:val="24"/>
        </w:rPr>
        <w:t xml:space="preserve">dati e </w:t>
      </w:r>
      <w:r w:rsidR="004057AB">
        <w:rPr>
          <w:rFonts w:ascii="Times New Roman" w:hAnsi="Times New Roman" w:cs="Times New Roman"/>
          <w:sz w:val="24"/>
          <w:szCs w:val="24"/>
        </w:rPr>
        <w:t>alla</w:t>
      </w:r>
      <w:r w:rsidR="004057AB" w:rsidRPr="00934F27">
        <w:rPr>
          <w:rFonts w:ascii="Times New Roman" w:hAnsi="Times New Roman" w:cs="Times New Roman"/>
          <w:sz w:val="24"/>
          <w:szCs w:val="24"/>
        </w:rPr>
        <w:t xml:space="preserve"> loro validazione</w:t>
      </w:r>
      <w:r w:rsidR="00346516">
        <w:rPr>
          <w:rFonts w:ascii="Times New Roman" w:hAnsi="Times New Roman" w:cs="Times New Roman"/>
          <w:sz w:val="24"/>
          <w:szCs w:val="24"/>
        </w:rPr>
        <w:t>.</w:t>
      </w:r>
    </w:p>
    <w:p w:rsidR="00341B8F" w:rsidRPr="00261922" w:rsidRDefault="00346516" w:rsidP="00233EFB">
      <w:pPr>
        <w:pStyle w:val="Paragrafoelenco"/>
        <w:numPr>
          <w:ilvl w:val="0"/>
          <w:numId w:val="20"/>
        </w:numPr>
        <w:spacing w:before="120" w:after="120" w:line="276" w:lineRule="auto"/>
        <w:ind w:left="0" w:right="57" w:firstLine="68"/>
        <w:contextualSpacing w:val="0"/>
        <w:jc w:val="both"/>
        <w:rPr>
          <w:rFonts w:ascii="Times New Roman" w:hAnsi="Times New Roman" w:cs="Times New Roman"/>
          <w:sz w:val="24"/>
          <w:szCs w:val="24"/>
        </w:rPr>
      </w:pPr>
      <w:r w:rsidRPr="00261922">
        <w:rPr>
          <w:rFonts w:ascii="Times New Roman" w:hAnsi="Times New Roman" w:cs="Times New Roman"/>
          <w:sz w:val="24"/>
          <w:szCs w:val="24"/>
        </w:rPr>
        <w:t xml:space="preserve">I soggetti terzi di cui al comma 1 devono possedere i </w:t>
      </w:r>
      <w:r w:rsidR="00341B8F" w:rsidRPr="00261922">
        <w:rPr>
          <w:rFonts w:ascii="Times New Roman" w:hAnsi="Times New Roman" w:cs="Times New Roman"/>
          <w:sz w:val="24"/>
          <w:szCs w:val="24"/>
        </w:rPr>
        <w:t xml:space="preserve">seguenti </w:t>
      </w:r>
      <w:r w:rsidR="00597A63" w:rsidRPr="00261922">
        <w:rPr>
          <w:rFonts w:ascii="Times New Roman" w:hAnsi="Times New Roman" w:cs="Times New Roman"/>
          <w:sz w:val="24"/>
          <w:szCs w:val="24"/>
        </w:rPr>
        <w:t>requisiti</w:t>
      </w:r>
      <w:r w:rsidR="00513854" w:rsidRPr="00261922">
        <w:rPr>
          <w:rFonts w:ascii="Times New Roman" w:hAnsi="Times New Roman" w:cs="Times New Roman"/>
          <w:sz w:val="24"/>
          <w:szCs w:val="24"/>
        </w:rPr>
        <w:t>:</w:t>
      </w:r>
    </w:p>
    <w:p w:rsidR="00341B8F" w:rsidRPr="002C5072" w:rsidRDefault="00341B8F" w:rsidP="00394DE3">
      <w:pPr>
        <w:pStyle w:val="Paragrafoelenco"/>
        <w:numPr>
          <w:ilvl w:val="1"/>
          <w:numId w:val="22"/>
        </w:numPr>
        <w:spacing w:before="120" w:after="120" w:line="276" w:lineRule="auto"/>
        <w:ind w:left="709" w:right="57" w:hanging="425"/>
        <w:contextualSpacing w:val="0"/>
        <w:jc w:val="both"/>
        <w:rPr>
          <w:rFonts w:ascii="Times New Roman" w:hAnsi="Times New Roman" w:cs="Times New Roman"/>
          <w:strike/>
          <w:sz w:val="24"/>
          <w:szCs w:val="24"/>
        </w:rPr>
      </w:pPr>
      <w:r w:rsidRPr="002C5072">
        <w:rPr>
          <w:rFonts w:ascii="Times New Roman" w:hAnsi="Times New Roman" w:cs="Times New Roman"/>
          <w:sz w:val="24"/>
          <w:szCs w:val="24"/>
        </w:rPr>
        <w:t xml:space="preserve">certificazione ICAR </w:t>
      </w:r>
      <w:r w:rsidR="004057AB" w:rsidRPr="002C5072">
        <w:rPr>
          <w:rFonts w:ascii="Times New Roman" w:hAnsi="Times New Roman" w:cs="Times New Roman"/>
          <w:sz w:val="24"/>
          <w:szCs w:val="24"/>
        </w:rPr>
        <w:t>–</w:t>
      </w:r>
      <w:r w:rsidRPr="002C5072">
        <w:rPr>
          <w:rFonts w:ascii="Times New Roman" w:hAnsi="Times New Roman" w:cs="Times New Roman"/>
          <w:sz w:val="24"/>
          <w:szCs w:val="24"/>
        </w:rPr>
        <w:t xml:space="preserve"> </w:t>
      </w:r>
      <w:r w:rsidR="00394DE3" w:rsidRPr="00261922">
        <w:rPr>
          <w:rFonts w:ascii="Times New Roman" w:hAnsi="Times New Roman" w:cs="Times New Roman"/>
          <w:sz w:val="24"/>
          <w:szCs w:val="24"/>
        </w:rPr>
        <w:t xml:space="preserve">Comitato </w:t>
      </w:r>
      <w:r w:rsidR="00470A40">
        <w:rPr>
          <w:rFonts w:ascii="Times New Roman" w:hAnsi="Times New Roman" w:cs="Times New Roman"/>
          <w:sz w:val="24"/>
          <w:szCs w:val="24"/>
        </w:rPr>
        <w:t>i</w:t>
      </w:r>
      <w:r w:rsidR="00394DE3" w:rsidRPr="00261922">
        <w:rPr>
          <w:rFonts w:ascii="Times New Roman" w:hAnsi="Times New Roman" w:cs="Times New Roman"/>
          <w:sz w:val="24"/>
          <w:szCs w:val="24"/>
        </w:rPr>
        <w:t xml:space="preserve">nternazionale per la </w:t>
      </w:r>
      <w:r w:rsidR="00470A40">
        <w:rPr>
          <w:rFonts w:ascii="Times New Roman" w:hAnsi="Times New Roman" w:cs="Times New Roman"/>
          <w:sz w:val="24"/>
          <w:szCs w:val="24"/>
        </w:rPr>
        <w:t>r</w:t>
      </w:r>
      <w:r w:rsidR="00394DE3" w:rsidRPr="00261922">
        <w:rPr>
          <w:rFonts w:ascii="Times New Roman" w:hAnsi="Times New Roman" w:cs="Times New Roman"/>
          <w:sz w:val="24"/>
          <w:szCs w:val="24"/>
        </w:rPr>
        <w:t xml:space="preserve">egistrazione degli </w:t>
      </w:r>
      <w:r w:rsidR="00470A40">
        <w:rPr>
          <w:rFonts w:ascii="Times New Roman" w:hAnsi="Times New Roman" w:cs="Times New Roman"/>
          <w:sz w:val="24"/>
          <w:szCs w:val="24"/>
        </w:rPr>
        <w:t>a</w:t>
      </w:r>
      <w:r w:rsidR="00394DE3" w:rsidRPr="00261922">
        <w:rPr>
          <w:rFonts w:ascii="Times New Roman" w:hAnsi="Times New Roman" w:cs="Times New Roman"/>
          <w:sz w:val="24"/>
          <w:szCs w:val="24"/>
        </w:rPr>
        <w:t>nimali</w:t>
      </w:r>
      <w:r w:rsidR="00261922">
        <w:rPr>
          <w:rFonts w:ascii="Times New Roman" w:hAnsi="Times New Roman" w:cs="Times New Roman"/>
          <w:sz w:val="24"/>
          <w:szCs w:val="24"/>
        </w:rPr>
        <w:t>;</w:t>
      </w:r>
    </w:p>
    <w:p w:rsidR="00341B8F" w:rsidRPr="00341B8F" w:rsidRDefault="00341B8F" w:rsidP="00233EFB">
      <w:pPr>
        <w:pStyle w:val="Paragrafoelenco"/>
        <w:numPr>
          <w:ilvl w:val="1"/>
          <w:numId w:val="22"/>
        </w:numPr>
        <w:spacing w:before="120" w:after="120" w:line="276" w:lineRule="auto"/>
        <w:ind w:left="709" w:right="57" w:hanging="425"/>
        <w:contextualSpacing w:val="0"/>
        <w:jc w:val="both"/>
        <w:rPr>
          <w:rFonts w:ascii="Times New Roman" w:hAnsi="Times New Roman" w:cs="Times New Roman"/>
          <w:sz w:val="24"/>
          <w:szCs w:val="24"/>
        </w:rPr>
      </w:pPr>
      <w:r>
        <w:rPr>
          <w:rFonts w:ascii="Times New Roman" w:hAnsi="Times New Roman" w:cs="Times New Roman"/>
          <w:sz w:val="24"/>
          <w:szCs w:val="24"/>
        </w:rPr>
        <w:t>s</w:t>
      </w:r>
      <w:r w:rsidRPr="00341B8F">
        <w:rPr>
          <w:rFonts w:ascii="Times New Roman" w:hAnsi="Times New Roman" w:cs="Times New Roman"/>
          <w:sz w:val="24"/>
          <w:szCs w:val="24"/>
        </w:rPr>
        <w:t>ede in Italia con articolazione territoriale che garantisca la raccolta dei dati in allevamento sull’intero territorio nazionale;</w:t>
      </w:r>
    </w:p>
    <w:p w:rsidR="00341B8F" w:rsidRPr="00341B8F" w:rsidRDefault="00341B8F" w:rsidP="00233EFB">
      <w:pPr>
        <w:pStyle w:val="Paragrafoelenco"/>
        <w:numPr>
          <w:ilvl w:val="1"/>
          <w:numId w:val="22"/>
        </w:numPr>
        <w:spacing w:before="120" w:after="120" w:line="276" w:lineRule="auto"/>
        <w:ind w:left="709" w:right="57" w:hanging="425"/>
        <w:contextualSpacing w:val="0"/>
        <w:jc w:val="both"/>
        <w:rPr>
          <w:rFonts w:ascii="Times New Roman" w:hAnsi="Times New Roman" w:cs="Times New Roman"/>
          <w:sz w:val="24"/>
          <w:szCs w:val="24"/>
        </w:rPr>
      </w:pPr>
      <w:r>
        <w:rPr>
          <w:rFonts w:ascii="Times New Roman" w:hAnsi="Times New Roman" w:cs="Times New Roman"/>
          <w:sz w:val="24"/>
          <w:szCs w:val="24"/>
        </w:rPr>
        <w:t>d</w:t>
      </w:r>
      <w:r w:rsidRPr="00341B8F">
        <w:rPr>
          <w:rFonts w:ascii="Times New Roman" w:hAnsi="Times New Roman" w:cs="Times New Roman"/>
          <w:sz w:val="24"/>
          <w:szCs w:val="24"/>
        </w:rPr>
        <w:t>ota</w:t>
      </w:r>
      <w:r w:rsidR="00513854">
        <w:rPr>
          <w:rFonts w:ascii="Times New Roman" w:hAnsi="Times New Roman" w:cs="Times New Roman"/>
          <w:sz w:val="24"/>
          <w:szCs w:val="24"/>
        </w:rPr>
        <w:t>zione</w:t>
      </w:r>
      <w:r w:rsidRPr="00341B8F">
        <w:rPr>
          <w:rFonts w:ascii="Times New Roman" w:hAnsi="Times New Roman" w:cs="Times New Roman"/>
          <w:sz w:val="24"/>
          <w:szCs w:val="24"/>
        </w:rPr>
        <w:t xml:space="preserve"> delle necessarie strutture e attrezzature nonché di personale di adeguata qualificazione;</w:t>
      </w:r>
    </w:p>
    <w:p w:rsidR="00341B8F" w:rsidRPr="00341B8F" w:rsidRDefault="00513854" w:rsidP="00233EFB">
      <w:pPr>
        <w:pStyle w:val="Paragrafoelenco"/>
        <w:numPr>
          <w:ilvl w:val="1"/>
          <w:numId w:val="22"/>
        </w:numPr>
        <w:spacing w:before="120" w:after="120" w:line="276" w:lineRule="auto"/>
        <w:ind w:left="709" w:right="57" w:hanging="425"/>
        <w:contextualSpacing w:val="0"/>
        <w:jc w:val="both"/>
        <w:rPr>
          <w:rFonts w:ascii="Times New Roman" w:hAnsi="Times New Roman" w:cs="Times New Roman"/>
          <w:sz w:val="24"/>
          <w:szCs w:val="24"/>
        </w:rPr>
      </w:pPr>
      <w:r>
        <w:rPr>
          <w:rFonts w:ascii="Times New Roman" w:hAnsi="Times New Roman" w:cs="Times New Roman"/>
          <w:sz w:val="24"/>
          <w:szCs w:val="24"/>
        </w:rPr>
        <w:t>dotazione di</w:t>
      </w:r>
      <w:r w:rsidR="00341B8F">
        <w:rPr>
          <w:rFonts w:ascii="Times New Roman" w:hAnsi="Times New Roman" w:cs="Times New Roman"/>
          <w:sz w:val="24"/>
          <w:szCs w:val="24"/>
        </w:rPr>
        <w:t xml:space="preserve"> un s</w:t>
      </w:r>
      <w:r w:rsidR="00341B8F" w:rsidRPr="00341B8F">
        <w:rPr>
          <w:rFonts w:ascii="Times New Roman" w:hAnsi="Times New Roman" w:cs="Times New Roman"/>
          <w:sz w:val="24"/>
          <w:szCs w:val="24"/>
        </w:rPr>
        <w:t xml:space="preserve">istema informativo in grado di organizzare e gestire i dati rilevati negli allevamenti con l’obbligo di alimentare </w:t>
      </w:r>
      <w:r>
        <w:rPr>
          <w:rFonts w:ascii="Times New Roman" w:hAnsi="Times New Roman" w:cs="Times New Roman"/>
          <w:sz w:val="24"/>
          <w:szCs w:val="24"/>
        </w:rPr>
        <w:t>l</w:t>
      </w:r>
      <w:r w:rsidR="00341B8F" w:rsidRPr="00341B8F">
        <w:rPr>
          <w:rFonts w:ascii="Times New Roman" w:hAnsi="Times New Roman" w:cs="Times New Roman"/>
          <w:sz w:val="24"/>
          <w:szCs w:val="24"/>
        </w:rPr>
        <w:t xml:space="preserve">a Banca </w:t>
      </w:r>
      <w:r w:rsidR="00470A40">
        <w:rPr>
          <w:rFonts w:ascii="Times New Roman" w:hAnsi="Times New Roman" w:cs="Times New Roman"/>
          <w:sz w:val="24"/>
          <w:szCs w:val="24"/>
        </w:rPr>
        <w:t>d</w:t>
      </w:r>
      <w:r w:rsidR="00341B8F" w:rsidRPr="00341B8F">
        <w:rPr>
          <w:rFonts w:ascii="Times New Roman" w:hAnsi="Times New Roman" w:cs="Times New Roman"/>
          <w:sz w:val="24"/>
          <w:szCs w:val="24"/>
        </w:rPr>
        <w:t xml:space="preserve">ati </w:t>
      </w:r>
      <w:r w:rsidR="00470A40">
        <w:rPr>
          <w:rFonts w:ascii="Times New Roman" w:hAnsi="Times New Roman" w:cs="Times New Roman"/>
          <w:sz w:val="24"/>
          <w:szCs w:val="24"/>
        </w:rPr>
        <w:t>u</w:t>
      </w:r>
      <w:r w:rsidR="00341B8F" w:rsidRPr="00341B8F">
        <w:rPr>
          <w:rFonts w:ascii="Times New Roman" w:hAnsi="Times New Roman" w:cs="Times New Roman"/>
          <w:sz w:val="24"/>
          <w:szCs w:val="24"/>
        </w:rPr>
        <w:t xml:space="preserve">nica </w:t>
      </w:r>
      <w:r w:rsidR="00470A40">
        <w:rPr>
          <w:rFonts w:ascii="Times New Roman" w:hAnsi="Times New Roman" w:cs="Times New Roman"/>
          <w:sz w:val="24"/>
          <w:szCs w:val="24"/>
        </w:rPr>
        <w:t>z</w:t>
      </w:r>
      <w:r w:rsidR="00341B8F" w:rsidRPr="00341B8F">
        <w:rPr>
          <w:rFonts w:ascii="Times New Roman" w:hAnsi="Times New Roman" w:cs="Times New Roman"/>
          <w:sz w:val="24"/>
          <w:szCs w:val="24"/>
        </w:rPr>
        <w:t>ootecnica</w:t>
      </w:r>
      <w:r>
        <w:rPr>
          <w:rFonts w:ascii="Times New Roman" w:hAnsi="Times New Roman" w:cs="Times New Roman"/>
          <w:sz w:val="24"/>
          <w:szCs w:val="24"/>
        </w:rPr>
        <w:t>, di cui al</w:t>
      </w:r>
      <w:r w:rsidR="00E92C76">
        <w:rPr>
          <w:rFonts w:ascii="Times New Roman" w:hAnsi="Times New Roman" w:cs="Times New Roman"/>
          <w:sz w:val="24"/>
          <w:szCs w:val="24"/>
        </w:rPr>
        <w:t xml:space="preserve"> </w:t>
      </w:r>
      <w:r w:rsidR="00B5141B" w:rsidRPr="00CC06AE">
        <w:rPr>
          <w:rFonts w:ascii="Times New Roman" w:hAnsi="Times New Roman" w:cs="Times New Roman"/>
          <w:b/>
          <w:sz w:val="24"/>
          <w:szCs w:val="24"/>
        </w:rPr>
        <w:t xml:space="preserve">successivo </w:t>
      </w:r>
      <w:r w:rsidR="00E92C76">
        <w:rPr>
          <w:rFonts w:ascii="Times New Roman" w:hAnsi="Times New Roman" w:cs="Times New Roman"/>
          <w:sz w:val="24"/>
          <w:szCs w:val="24"/>
        </w:rPr>
        <w:t>comma</w:t>
      </w:r>
      <w:r>
        <w:rPr>
          <w:rFonts w:ascii="Times New Roman" w:hAnsi="Times New Roman" w:cs="Times New Roman"/>
          <w:sz w:val="24"/>
          <w:szCs w:val="24"/>
        </w:rPr>
        <w:t xml:space="preserve"> 4</w:t>
      </w:r>
      <w:r w:rsidR="00341B8F" w:rsidRPr="00341B8F">
        <w:rPr>
          <w:rFonts w:ascii="Times New Roman" w:hAnsi="Times New Roman" w:cs="Times New Roman"/>
          <w:sz w:val="24"/>
          <w:szCs w:val="24"/>
        </w:rPr>
        <w:t>;</w:t>
      </w:r>
    </w:p>
    <w:p w:rsidR="00341B8F" w:rsidRPr="00341B8F" w:rsidRDefault="00341B8F" w:rsidP="00233EFB">
      <w:pPr>
        <w:pStyle w:val="Paragrafoelenco"/>
        <w:numPr>
          <w:ilvl w:val="1"/>
          <w:numId w:val="22"/>
        </w:numPr>
        <w:spacing w:before="120" w:after="120" w:line="276" w:lineRule="auto"/>
        <w:ind w:left="709" w:right="57" w:hanging="425"/>
        <w:contextualSpacing w:val="0"/>
        <w:jc w:val="both"/>
        <w:rPr>
          <w:rFonts w:ascii="Times New Roman" w:hAnsi="Times New Roman" w:cs="Times New Roman"/>
          <w:sz w:val="24"/>
          <w:szCs w:val="24"/>
        </w:rPr>
      </w:pPr>
      <w:r>
        <w:rPr>
          <w:rFonts w:ascii="Times New Roman" w:hAnsi="Times New Roman" w:cs="Times New Roman"/>
          <w:sz w:val="24"/>
          <w:szCs w:val="24"/>
        </w:rPr>
        <w:t>p</w:t>
      </w:r>
      <w:r w:rsidRPr="00341B8F">
        <w:rPr>
          <w:rFonts w:ascii="Times New Roman" w:hAnsi="Times New Roman" w:cs="Times New Roman"/>
          <w:sz w:val="24"/>
          <w:szCs w:val="24"/>
        </w:rPr>
        <w:t>ersonalità giuridica senza fini di lucro;</w:t>
      </w:r>
    </w:p>
    <w:p w:rsidR="00341B8F" w:rsidRPr="005C4942" w:rsidRDefault="001C3691" w:rsidP="00233EFB">
      <w:pPr>
        <w:pStyle w:val="Paragrafoelenco"/>
        <w:numPr>
          <w:ilvl w:val="1"/>
          <w:numId w:val="22"/>
        </w:numPr>
        <w:spacing w:before="120" w:after="120" w:line="276" w:lineRule="auto"/>
        <w:ind w:left="709" w:right="57" w:hanging="425"/>
        <w:contextualSpacing w:val="0"/>
        <w:jc w:val="both"/>
        <w:rPr>
          <w:rFonts w:ascii="Times New Roman" w:hAnsi="Times New Roman" w:cs="Times New Roman"/>
          <w:strike/>
          <w:sz w:val="24"/>
          <w:szCs w:val="24"/>
        </w:rPr>
      </w:pPr>
      <w:r w:rsidRPr="005C4942">
        <w:rPr>
          <w:rFonts w:ascii="Times New Roman" w:hAnsi="Times New Roman" w:cs="Times New Roman"/>
          <w:sz w:val="24"/>
          <w:szCs w:val="24"/>
        </w:rPr>
        <w:t>non essere un Ente selezionatore riconosciuto</w:t>
      </w:r>
      <w:r w:rsidR="00261922" w:rsidRPr="005C4942">
        <w:rPr>
          <w:rFonts w:ascii="Times New Roman" w:hAnsi="Times New Roman" w:cs="Times New Roman"/>
          <w:sz w:val="24"/>
          <w:szCs w:val="24"/>
        </w:rPr>
        <w:t>;</w:t>
      </w:r>
      <w:r w:rsidRPr="005C4942">
        <w:rPr>
          <w:rFonts w:ascii="Times New Roman" w:hAnsi="Times New Roman" w:cs="Times New Roman"/>
          <w:sz w:val="24"/>
          <w:szCs w:val="24"/>
        </w:rPr>
        <w:t xml:space="preserve"> </w:t>
      </w:r>
    </w:p>
    <w:p w:rsidR="00341B8F" w:rsidRPr="00341B8F" w:rsidRDefault="00341B8F" w:rsidP="00552DD9">
      <w:pPr>
        <w:pStyle w:val="Paragrafoelenco"/>
        <w:numPr>
          <w:ilvl w:val="1"/>
          <w:numId w:val="22"/>
        </w:numPr>
        <w:spacing w:before="120" w:after="120" w:line="276" w:lineRule="auto"/>
        <w:ind w:left="709" w:right="57" w:hanging="425"/>
        <w:contextualSpacing w:val="0"/>
        <w:jc w:val="both"/>
        <w:rPr>
          <w:rFonts w:ascii="Times New Roman" w:hAnsi="Times New Roman" w:cs="Times New Roman"/>
          <w:sz w:val="24"/>
          <w:szCs w:val="24"/>
        </w:rPr>
      </w:pPr>
      <w:r>
        <w:rPr>
          <w:rFonts w:ascii="Times New Roman" w:hAnsi="Times New Roman" w:cs="Times New Roman"/>
          <w:sz w:val="24"/>
          <w:szCs w:val="24"/>
        </w:rPr>
        <w:t>riconosci</w:t>
      </w:r>
      <w:r w:rsidR="00C62B72">
        <w:rPr>
          <w:rFonts w:ascii="Times New Roman" w:hAnsi="Times New Roman" w:cs="Times New Roman"/>
          <w:sz w:val="24"/>
          <w:szCs w:val="24"/>
        </w:rPr>
        <w:t>mento,</w:t>
      </w:r>
      <w:r w:rsidRPr="00341B8F">
        <w:rPr>
          <w:rFonts w:ascii="Times New Roman" w:hAnsi="Times New Roman" w:cs="Times New Roman"/>
          <w:sz w:val="24"/>
          <w:szCs w:val="24"/>
        </w:rPr>
        <w:t xml:space="preserve"> da parte del </w:t>
      </w:r>
      <w:r w:rsidR="001A525E">
        <w:rPr>
          <w:rFonts w:ascii="Times New Roman" w:hAnsi="Times New Roman" w:cs="Times New Roman"/>
          <w:sz w:val="24"/>
          <w:szCs w:val="24"/>
        </w:rPr>
        <w:t>Ministero</w:t>
      </w:r>
      <w:r w:rsidRPr="00341B8F">
        <w:rPr>
          <w:rFonts w:ascii="Times New Roman" w:hAnsi="Times New Roman" w:cs="Times New Roman"/>
          <w:sz w:val="24"/>
          <w:szCs w:val="24"/>
        </w:rPr>
        <w:t>, quale Autorità nazionale competente, ai sensi dell’articolo 27</w:t>
      </w:r>
      <w:r w:rsidR="00470A40">
        <w:rPr>
          <w:rFonts w:ascii="Times New Roman" w:hAnsi="Times New Roman" w:cs="Times New Roman"/>
          <w:sz w:val="24"/>
          <w:szCs w:val="24"/>
        </w:rPr>
        <w:t>,</w:t>
      </w:r>
      <w:r w:rsidRPr="00341B8F">
        <w:rPr>
          <w:rFonts w:ascii="Times New Roman" w:hAnsi="Times New Roman" w:cs="Times New Roman"/>
          <w:sz w:val="24"/>
          <w:szCs w:val="24"/>
        </w:rPr>
        <w:t xml:space="preserve"> comma 3</w:t>
      </w:r>
      <w:r w:rsidR="00470A40">
        <w:rPr>
          <w:rFonts w:ascii="Times New Roman" w:hAnsi="Times New Roman" w:cs="Times New Roman"/>
          <w:sz w:val="24"/>
          <w:szCs w:val="24"/>
        </w:rPr>
        <w:t>,</w:t>
      </w:r>
      <w:r w:rsidRPr="00341B8F">
        <w:rPr>
          <w:rFonts w:ascii="Times New Roman" w:hAnsi="Times New Roman" w:cs="Times New Roman"/>
          <w:sz w:val="24"/>
          <w:szCs w:val="24"/>
        </w:rPr>
        <w:t xml:space="preserve"> del</w:t>
      </w:r>
      <w:r w:rsidR="0085241D">
        <w:rPr>
          <w:rFonts w:ascii="Times New Roman" w:hAnsi="Times New Roman" w:cs="Times New Roman"/>
          <w:sz w:val="24"/>
          <w:szCs w:val="24"/>
        </w:rPr>
        <w:t xml:space="preserve"> regolamento</w:t>
      </w:r>
      <w:r w:rsidRPr="00341B8F">
        <w:rPr>
          <w:rFonts w:ascii="Times New Roman" w:hAnsi="Times New Roman" w:cs="Times New Roman"/>
          <w:sz w:val="24"/>
          <w:szCs w:val="24"/>
        </w:rPr>
        <w:t xml:space="preserve"> (UE) </w:t>
      </w:r>
      <w:r w:rsidR="00DB2915">
        <w:rPr>
          <w:rFonts w:ascii="Times New Roman" w:hAnsi="Times New Roman" w:cs="Times New Roman"/>
          <w:sz w:val="24"/>
          <w:szCs w:val="24"/>
        </w:rPr>
        <w:t xml:space="preserve">n. </w:t>
      </w:r>
      <w:r w:rsidR="00A044B5">
        <w:rPr>
          <w:rFonts w:ascii="Times New Roman" w:hAnsi="Times New Roman" w:cs="Times New Roman"/>
          <w:sz w:val="24"/>
          <w:szCs w:val="24"/>
        </w:rPr>
        <w:t>2016</w:t>
      </w:r>
      <w:r w:rsidR="00DB2915">
        <w:rPr>
          <w:rFonts w:ascii="Times New Roman" w:hAnsi="Times New Roman" w:cs="Times New Roman"/>
          <w:sz w:val="24"/>
          <w:szCs w:val="24"/>
        </w:rPr>
        <w:t>/</w:t>
      </w:r>
      <w:r w:rsidR="00DB2915" w:rsidRPr="00341B8F">
        <w:rPr>
          <w:rFonts w:ascii="Times New Roman" w:hAnsi="Times New Roman" w:cs="Times New Roman"/>
          <w:sz w:val="24"/>
          <w:szCs w:val="24"/>
        </w:rPr>
        <w:t>1012</w:t>
      </w:r>
      <w:r w:rsidRPr="00341B8F">
        <w:rPr>
          <w:rFonts w:ascii="Times New Roman" w:hAnsi="Times New Roman" w:cs="Times New Roman"/>
          <w:sz w:val="24"/>
          <w:szCs w:val="24"/>
        </w:rPr>
        <w:t>.</w:t>
      </w:r>
    </w:p>
    <w:p w:rsidR="00F52E8F" w:rsidRPr="00F52E8F" w:rsidRDefault="00F52E8F" w:rsidP="00F52E8F">
      <w:pPr>
        <w:pStyle w:val="Paragrafoelenco"/>
        <w:numPr>
          <w:ilvl w:val="0"/>
          <w:numId w:val="20"/>
        </w:numPr>
        <w:tabs>
          <w:tab w:val="left" w:pos="454"/>
        </w:tabs>
        <w:spacing w:before="120" w:after="0" w:line="240" w:lineRule="auto"/>
        <w:ind w:left="29" w:right="57" w:firstLine="0"/>
        <w:contextualSpacing w:val="0"/>
        <w:jc w:val="both"/>
        <w:rPr>
          <w:rFonts w:ascii="Times New Roman" w:hAnsi="Times New Roman" w:cs="Times New Roman"/>
          <w:b/>
          <w:sz w:val="24"/>
          <w:szCs w:val="24"/>
        </w:rPr>
      </w:pPr>
      <w:r w:rsidRPr="00F52E8F">
        <w:rPr>
          <w:rFonts w:ascii="Times New Roman" w:hAnsi="Times New Roman" w:cs="Times New Roman"/>
          <w:b/>
          <w:sz w:val="24"/>
          <w:szCs w:val="24"/>
        </w:rPr>
        <w:t>La raccolta dei dati in allevamento finalizzata ad alimentare la Banca dati unica zootecnica, al fine di arricchire le informazioni da mettere a disposizione per l’erogazione della consulenza aziendale, può essere svolta senza maggiori oneri per la finanza pubblica anche su iniziativa di soggetti diversi da quelli indicati al comma 2, a condizione che gli stessi siano in possesso dei requisiti di cui alle lettere a), c), d), e) ed f) del precedente comma 2, con sede in Italia e previo parere favorevole del Comitato di cui al successivo comma 4, ai fini della relativa validazione.</w:t>
      </w:r>
    </w:p>
    <w:p w:rsidR="00552DD9" w:rsidRPr="00FB5D38" w:rsidRDefault="009C09BD" w:rsidP="001C05D0">
      <w:pPr>
        <w:pStyle w:val="Paragrafoelenco"/>
        <w:numPr>
          <w:ilvl w:val="0"/>
          <w:numId w:val="20"/>
        </w:numPr>
        <w:spacing w:before="240" w:after="120" w:line="276" w:lineRule="auto"/>
        <w:ind w:left="0" w:right="57" w:firstLine="0"/>
        <w:contextualSpacing w:val="0"/>
        <w:jc w:val="both"/>
        <w:rPr>
          <w:rFonts w:ascii="Times New Roman" w:hAnsi="Times New Roman" w:cs="Times New Roman"/>
          <w:b/>
          <w:sz w:val="24"/>
          <w:szCs w:val="24"/>
        </w:rPr>
      </w:pPr>
      <w:r w:rsidRPr="00FB5D38">
        <w:rPr>
          <w:rFonts w:ascii="Times New Roman" w:hAnsi="Times New Roman" w:cs="Times New Roman"/>
          <w:sz w:val="24"/>
          <w:szCs w:val="24"/>
        </w:rPr>
        <w:t>Il</w:t>
      </w:r>
      <w:r w:rsidR="00E16258" w:rsidRPr="00FB5D38">
        <w:rPr>
          <w:rFonts w:ascii="Times New Roman" w:hAnsi="Times New Roman" w:cs="Times New Roman"/>
          <w:sz w:val="24"/>
          <w:szCs w:val="24"/>
        </w:rPr>
        <w:t xml:space="preserve"> Ministero, </w:t>
      </w:r>
      <w:r w:rsidR="00C62B72" w:rsidRPr="00FB5D38">
        <w:rPr>
          <w:rFonts w:ascii="Times New Roman" w:hAnsi="Times New Roman" w:cs="Times New Roman"/>
          <w:sz w:val="24"/>
          <w:szCs w:val="24"/>
        </w:rPr>
        <w:t xml:space="preserve">entro tre mesi </w:t>
      </w:r>
      <w:r w:rsidR="002C5072" w:rsidRPr="00261922">
        <w:rPr>
          <w:rFonts w:ascii="Times New Roman" w:hAnsi="Times New Roman" w:cs="Times New Roman"/>
          <w:sz w:val="24"/>
          <w:szCs w:val="24"/>
        </w:rPr>
        <w:t>dalla data di</w:t>
      </w:r>
      <w:r w:rsidR="002C5072" w:rsidRPr="002C5072">
        <w:rPr>
          <w:rFonts w:ascii="Times New Roman" w:hAnsi="Times New Roman" w:cs="Times New Roman"/>
          <w:sz w:val="24"/>
          <w:szCs w:val="24"/>
        </w:rPr>
        <w:t xml:space="preserve"> </w:t>
      </w:r>
      <w:r w:rsidR="00C62B72" w:rsidRPr="00FB5D38">
        <w:rPr>
          <w:rFonts w:ascii="Times New Roman" w:hAnsi="Times New Roman" w:cs="Times New Roman"/>
          <w:sz w:val="24"/>
          <w:szCs w:val="24"/>
        </w:rPr>
        <w:t xml:space="preserve">entrata in vigore del presente decreto, istituisce </w:t>
      </w:r>
      <w:r w:rsidR="00E16258" w:rsidRPr="00FB5D38">
        <w:rPr>
          <w:rFonts w:ascii="Times New Roman" w:hAnsi="Times New Roman" w:cs="Times New Roman"/>
          <w:sz w:val="24"/>
          <w:szCs w:val="24"/>
        </w:rPr>
        <w:t xml:space="preserve">con proprio </w:t>
      </w:r>
      <w:r w:rsidRPr="00FB5D38">
        <w:rPr>
          <w:rFonts w:ascii="Times New Roman" w:hAnsi="Times New Roman" w:cs="Times New Roman"/>
          <w:sz w:val="24"/>
          <w:szCs w:val="24"/>
        </w:rPr>
        <w:t>decreto</w:t>
      </w:r>
      <w:r w:rsidR="0016044B">
        <w:rPr>
          <w:rFonts w:ascii="Times New Roman" w:hAnsi="Times New Roman" w:cs="Times New Roman"/>
          <w:sz w:val="24"/>
          <w:szCs w:val="24"/>
        </w:rPr>
        <w:t>,</w:t>
      </w:r>
      <w:r w:rsidRPr="00FB5D38">
        <w:rPr>
          <w:rFonts w:ascii="Times New Roman" w:hAnsi="Times New Roman" w:cs="Times New Roman"/>
          <w:sz w:val="24"/>
          <w:szCs w:val="24"/>
        </w:rPr>
        <w:t xml:space="preserve"> senza nuovi </w:t>
      </w:r>
      <w:r w:rsidR="009A3CE1" w:rsidRPr="00FB5D38">
        <w:rPr>
          <w:rFonts w:ascii="Times New Roman" w:hAnsi="Times New Roman" w:cs="Times New Roman"/>
          <w:sz w:val="24"/>
          <w:szCs w:val="24"/>
        </w:rPr>
        <w:t xml:space="preserve">o maggiori </w:t>
      </w:r>
      <w:r w:rsidR="00564414" w:rsidRPr="00FB5D38">
        <w:rPr>
          <w:rFonts w:ascii="Times New Roman" w:hAnsi="Times New Roman" w:cs="Times New Roman"/>
          <w:sz w:val="24"/>
          <w:szCs w:val="24"/>
        </w:rPr>
        <w:t xml:space="preserve">oneri e con le risorse umane, finanziarie e strumentali a disposizione a legislazione vigente, </w:t>
      </w:r>
      <w:r w:rsidR="00E16258" w:rsidRPr="00FB5D38">
        <w:rPr>
          <w:rFonts w:ascii="Times New Roman" w:hAnsi="Times New Roman" w:cs="Times New Roman"/>
          <w:sz w:val="24"/>
          <w:szCs w:val="24"/>
        </w:rPr>
        <w:t xml:space="preserve">il Comitato </w:t>
      </w:r>
      <w:r w:rsidR="00470A40" w:rsidRPr="00F52E8F">
        <w:rPr>
          <w:rFonts w:ascii="Times New Roman" w:hAnsi="Times New Roman" w:cs="Times New Roman"/>
          <w:sz w:val="24"/>
          <w:szCs w:val="24"/>
        </w:rPr>
        <w:t>n</w:t>
      </w:r>
      <w:r w:rsidR="00C62B72" w:rsidRPr="00F52E8F">
        <w:rPr>
          <w:rFonts w:ascii="Times New Roman" w:hAnsi="Times New Roman" w:cs="Times New Roman"/>
          <w:sz w:val="24"/>
          <w:szCs w:val="24"/>
        </w:rPr>
        <w:t xml:space="preserve">azionale </w:t>
      </w:r>
      <w:r w:rsidR="00470A40" w:rsidRPr="00F52E8F">
        <w:rPr>
          <w:rFonts w:ascii="Times New Roman" w:hAnsi="Times New Roman" w:cs="Times New Roman"/>
          <w:sz w:val="24"/>
          <w:szCs w:val="24"/>
        </w:rPr>
        <w:t>z</w:t>
      </w:r>
      <w:r w:rsidR="00C62B72" w:rsidRPr="00F52E8F">
        <w:rPr>
          <w:rFonts w:ascii="Times New Roman" w:hAnsi="Times New Roman" w:cs="Times New Roman"/>
          <w:sz w:val="24"/>
          <w:szCs w:val="24"/>
        </w:rPr>
        <w:t>ootecnico</w:t>
      </w:r>
      <w:r w:rsidR="00E16258" w:rsidRPr="00FB5D38">
        <w:rPr>
          <w:rFonts w:ascii="Times New Roman" w:hAnsi="Times New Roman" w:cs="Times New Roman"/>
          <w:sz w:val="24"/>
          <w:szCs w:val="24"/>
        </w:rPr>
        <w:t xml:space="preserve">, </w:t>
      </w:r>
      <w:r w:rsidR="009A3CE1" w:rsidRPr="00FB5D38">
        <w:rPr>
          <w:rFonts w:ascii="Times New Roman" w:hAnsi="Times New Roman" w:cs="Times New Roman"/>
          <w:sz w:val="24"/>
          <w:szCs w:val="24"/>
        </w:rPr>
        <w:t xml:space="preserve">che </w:t>
      </w:r>
      <w:r w:rsidR="00FC43CD" w:rsidRPr="00FB5D38">
        <w:rPr>
          <w:rFonts w:ascii="Times New Roman" w:hAnsi="Times New Roman" w:cs="Times New Roman"/>
          <w:sz w:val="24"/>
          <w:szCs w:val="24"/>
        </w:rPr>
        <w:t xml:space="preserve">può essere </w:t>
      </w:r>
      <w:r w:rsidR="00E16258" w:rsidRPr="00FB5D38">
        <w:rPr>
          <w:rFonts w:ascii="Times New Roman" w:hAnsi="Times New Roman" w:cs="Times New Roman"/>
          <w:sz w:val="24"/>
          <w:szCs w:val="24"/>
        </w:rPr>
        <w:t xml:space="preserve">articolato per attitudine produttiva, </w:t>
      </w:r>
      <w:r w:rsidR="0016044B" w:rsidRPr="00F52E8F">
        <w:rPr>
          <w:rFonts w:ascii="Times New Roman" w:hAnsi="Times New Roman" w:cs="Times New Roman"/>
          <w:sz w:val="24"/>
          <w:szCs w:val="24"/>
        </w:rPr>
        <w:t xml:space="preserve">composto da </w:t>
      </w:r>
      <w:r w:rsidR="00261922" w:rsidRPr="00F52E8F">
        <w:rPr>
          <w:rFonts w:ascii="Times New Roman" w:hAnsi="Times New Roman" w:cs="Times New Roman"/>
          <w:sz w:val="24"/>
          <w:szCs w:val="24"/>
        </w:rPr>
        <w:t>rappresentanti</w:t>
      </w:r>
      <w:r w:rsidR="00261922">
        <w:rPr>
          <w:rFonts w:ascii="Times New Roman" w:hAnsi="Times New Roman" w:cs="Times New Roman"/>
          <w:b/>
          <w:sz w:val="24"/>
          <w:szCs w:val="24"/>
        </w:rPr>
        <w:t xml:space="preserve"> </w:t>
      </w:r>
      <w:r w:rsidR="003A3703">
        <w:rPr>
          <w:rFonts w:ascii="Times New Roman" w:hAnsi="Times New Roman" w:cs="Times New Roman"/>
          <w:sz w:val="24"/>
          <w:szCs w:val="24"/>
        </w:rPr>
        <w:t>de</w:t>
      </w:r>
      <w:r w:rsidRPr="00FB5D38">
        <w:rPr>
          <w:rFonts w:ascii="Times New Roman" w:hAnsi="Times New Roman" w:cs="Times New Roman"/>
          <w:sz w:val="24"/>
          <w:szCs w:val="24"/>
        </w:rPr>
        <w:t>llo stesso</w:t>
      </w:r>
      <w:r w:rsidR="00E16258" w:rsidRPr="00FB5D38">
        <w:rPr>
          <w:rFonts w:ascii="Times New Roman" w:hAnsi="Times New Roman" w:cs="Times New Roman"/>
          <w:sz w:val="24"/>
          <w:szCs w:val="24"/>
        </w:rPr>
        <w:t xml:space="preserve"> </w:t>
      </w:r>
      <w:r w:rsidR="003A3703">
        <w:rPr>
          <w:rFonts w:ascii="Times New Roman" w:hAnsi="Times New Roman" w:cs="Times New Roman"/>
          <w:sz w:val="24"/>
          <w:szCs w:val="24"/>
        </w:rPr>
        <w:t xml:space="preserve">Ministero, </w:t>
      </w:r>
      <w:r w:rsidR="003A3703" w:rsidRPr="00F52E8F">
        <w:rPr>
          <w:rFonts w:ascii="Times New Roman" w:hAnsi="Times New Roman" w:cs="Times New Roman"/>
          <w:sz w:val="24"/>
          <w:szCs w:val="24"/>
        </w:rPr>
        <w:t xml:space="preserve">da un rappresentante del Ministero della salute </w:t>
      </w:r>
      <w:r w:rsidR="00182CFE" w:rsidRPr="00FB5D38">
        <w:rPr>
          <w:rFonts w:ascii="Times New Roman" w:hAnsi="Times New Roman" w:cs="Times New Roman"/>
          <w:sz w:val="24"/>
          <w:szCs w:val="24"/>
        </w:rPr>
        <w:t xml:space="preserve">e </w:t>
      </w:r>
      <w:r w:rsidR="00CB6FF4">
        <w:rPr>
          <w:rFonts w:ascii="Times New Roman" w:hAnsi="Times New Roman" w:cs="Times New Roman"/>
          <w:b/>
          <w:color w:val="00B050"/>
          <w:sz w:val="24"/>
          <w:szCs w:val="24"/>
        </w:rPr>
        <w:t xml:space="preserve">da rappresentanti </w:t>
      </w:r>
      <w:r w:rsidR="00604979" w:rsidRPr="00FB5D38">
        <w:rPr>
          <w:rFonts w:ascii="Times New Roman" w:hAnsi="Times New Roman" w:cs="Times New Roman"/>
          <w:sz w:val="24"/>
          <w:szCs w:val="24"/>
        </w:rPr>
        <w:t>d</w:t>
      </w:r>
      <w:r w:rsidR="00CB6FF4">
        <w:rPr>
          <w:rFonts w:ascii="Times New Roman" w:hAnsi="Times New Roman" w:cs="Times New Roman"/>
          <w:sz w:val="24"/>
          <w:szCs w:val="24"/>
        </w:rPr>
        <w:t>e</w:t>
      </w:r>
      <w:r w:rsidR="00604979" w:rsidRPr="00FB5D38">
        <w:rPr>
          <w:rFonts w:ascii="Times New Roman" w:hAnsi="Times New Roman" w:cs="Times New Roman"/>
          <w:sz w:val="24"/>
          <w:szCs w:val="24"/>
        </w:rPr>
        <w:t>lle Regioni</w:t>
      </w:r>
      <w:r w:rsidR="00AE473A" w:rsidRPr="00FB5D38">
        <w:rPr>
          <w:rFonts w:ascii="Times New Roman" w:hAnsi="Times New Roman" w:cs="Times New Roman"/>
          <w:sz w:val="24"/>
          <w:szCs w:val="24"/>
        </w:rPr>
        <w:t xml:space="preserve"> e Province autonome di Trento e di Bolzano</w:t>
      </w:r>
      <w:r w:rsidR="00604979" w:rsidRPr="00FB5D38">
        <w:rPr>
          <w:rFonts w:ascii="Times New Roman" w:hAnsi="Times New Roman" w:cs="Times New Roman"/>
          <w:sz w:val="24"/>
          <w:szCs w:val="24"/>
        </w:rPr>
        <w:t xml:space="preserve">, </w:t>
      </w:r>
      <w:r w:rsidR="00E16258" w:rsidRPr="00FB5D38">
        <w:rPr>
          <w:rFonts w:ascii="Times New Roman" w:hAnsi="Times New Roman" w:cs="Times New Roman"/>
          <w:sz w:val="24"/>
          <w:szCs w:val="24"/>
        </w:rPr>
        <w:t xml:space="preserve">con compiti di regolazione, standardizzazione e indirizzo dell’attività di raccolta dati negli allevamenti. </w:t>
      </w:r>
      <w:r w:rsidR="00552DD9" w:rsidRPr="002C5072">
        <w:rPr>
          <w:rFonts w:ascii="Times New Roman" w:hAnsi="Times New Roman" w:cs="Times New Roman"/>
          <w:sz w:val="24"/>
          <w:szCs w:val="24"/>
        </w:rPr>
        <w:t xml:space="preserve">Per la partecipazione al </w:t>
      </w:r>
      <w:r w:rsidR="00FB5D38" w:rsidRPr="002C5072">
        <w:rPr>
          <w:rFonts w:ascii="Times New Roman" w:hAnsi="Times New Roman" w:cs="Times New Roman"/>
          <w:sz w:val="24"/>
          <w:szCs w:val="24"/>
        </w:rPr>
        <w:t xml:space="preserve">Comitato </w:t>
      </w:r>
      <w:r w:rsidR="00552DD9" w:rsidRPr="002C5072">
        <w:rPr>
          <w:rFonts w:ascii="Times New Roman" w:hAnsi="Times New Roman" w:cs="Times New Roman"/>
          <w:sz w:val="24"/>
          <w:szCs w:val="24"/>
        </w:rPr>
        <w:t xml:space="preserve">non spettano ai componenti </w:t>
      </w:r>
      <w:r w:rsidR="004B0DCE" w:rsidRPr="002C5072">
        <w:rPr>
          <w:rFonts w:ascii="Times New Roman" w:hAnsi="Times New Roman" w:cs="Times New Roman"/>
          <w:sz w:val="24"/>
          <w:szCs w:val="24"/>
        </w:rPr>
        <w:t>compensi, gettoni di presenza o emolumenti comunque denominati</w:t>
      </w:r>
      <w:r w:rsidR="00552DD9" w:rsidRPr="002C5072">
        <w:rPr>
          <w:rFonts w:ascii="Times New Roman" w:hAnsi="Times New Roman" w:cs="Times New Roman"/>
          <w:sz w:val="24"/>
          <w:szCs w:val="24"/>
        </w:rPr>
        <w:t>.</w:t>
      </w:r>
    </w:p>
    <w:p w:rsidR="004F73E8" w:rsidRPr="00F52E8F" w:rsidRDefault="00C62B72" w:rsidP="00ED1DAC">
      <w:pPr>
        <w:pStyle w:val="Paragrafoelenco"/>
        <w:numPr>
          <w:ilvl w:val="0"/>
          <w:numId w:val="20"/>
        </w:numPr>
        <w:spacing w:before="240" w:after="120" w:line="276" w:lineRule="auto"/>
        <w:ind w:left="0" w:right="57" w:firstLine="0"/>
        <w:contextualSpacing w:val="0"/>
        <w:jc w:val="both"/>
        <w:rPr>
          <w:rFonts w:ascii="Times New Roman" w:hAnsi="Times New Roman" w:cs="Times New Roman"/>
          <w:sz w:val="24"/>
          <w:szCs w:val="24"/>
        </w:rPr>
      </w:pPr>
      <w:r>
        <w:rPr>
          <w:rFonts w:ascii="Times New Roman" w:hAnsi="Times New Roman" w:cs="Times New Roman"/>
          <w:sz w:val="24"/>
          <w:szCs w:val="24"/>
        </w:rPr>
        <w:t>I</w:t>
      </w:r>
      <w:r w:rsidR="00E16258" w:rsidRPr="00C62B72">
        <w:rPr>
          <w:rFonts w:ascii="Times New Roman" w:hAnsi="Times New Roman" w:cs="Times New Roman"/>
          <w:sz w:val="24"/>
          <w:szCs w:val="24"/>
        </w:rPr>
        <w:t xml:space="preserve"> dati </w:t>
      </w:r>
      <w:r>
        <w:rPr>
          <w:rFonts w:ascii="Times New Roman" w:hAnsi="Times New Roman" w:cs="Times New Roman"/>
          <w:sz w:val="24"/>
          <w:szCs w:val="24"/>
        </w:rPr>
        <w:t xml:space="preserve">di cui </w:t>
      </w:r>
      <w:r w:rsidRPr="00F52E8F">
        <w:rPr>
          <w:rFonts w:ascii="Times New Roman" w:hAnsi="Times New Roman" w:cs="Times New Roman"/>
          <w:strike/>
          <w:sz w:val="24"/>
          <w:szCs w:val="24"/>
        </w:rPr>
        <w:t>al comma</w:t>
      </w:r>
      <w:r>
        <w:rPr>
          <w:rFonts w:ascii="Times New Roman" w:hAnsi="Times New Roman" w:cs="Times New Roman"/>
          <w:sz w:val="24"/>
          <w:szCs w:val="24"/>
        </w:rPr>
        <w:t xml:space="preserve"> </w:t>
      </w:r>
      <w:r w:rsidR="00F52E8F" w:rsidRPr="00F52E8F">
        <w:rPr>
          <w:rFonts w:ascii="Times New Roman" w:hAnsi="Times New Roman" w:cs="Times New Roman"/>
          <w:b/>
          <w:sz w:val="24"/>
          <w:szCs w:val="24"/>
        </w:rPr>
        <w:t>ai commi</w:t>
      </w:r>
      <w:r w:rsidR="00F52E8F">
        <w:rPr>
          <w:rFonts w:ascii="Times New Roman" w:hAnsi="Times New Roman" w:cs="Times New Roman"/>
          <w:sz w:val="24"/>
          <w:szCs w:val="24"/>
        </w:rPr>
        <w:t xml:space="preserve"> </w:t>
      </w:r>
      <w:r>
        <w:rPr>
          <w:rFonts w:ascii="Times New Roman" w:hAnsi="Times New Roman" w:cs="Times New Roman"/>
          <w:sz w:val="24"/>
          <w:szCs w:val="24"/>
        </w:rPr>
        <w:t>1</w:t>
      </w:r>
      <w:r w:rsidR="00F52E8F">
        <w:rPr>
          <w:rFonts w:ascii="Times New Roman" w:hAnsi="Times New Roman" w:cs="Times New Roman"/>
          <w:sz w:val="24"/>
          <w:szCs w:val="24"/>
        </w:rPr>
        <w:t xml:space="preserve"> </w:t>
      </w:r>
      <w:r w:rsidR="00F52E8F" w:rsidRPr="00F52E8F">
        <w:rPr>
          <w:rFonts w:ascii="Times New Roman" w:hAnsi="Times New Roman" w:cs="Times New Roman"/>
          <w:b/>
          <w:sz w:val="24"/>
          <w:szCs w:val="24"/>
        </w:rPr>
        <w:t>e 3</w:t>
      </w:r>
      <w:r>
        <w:rPr>
          <w:rFonts w:ascii="Times New Roman" w:hAnsi="Times New Roman" w:cs="Times New Roman"/>
          <w:sz w:val="24"/>
          <w:szCs w:val="24"/>
        </w:rPr>
        <w:t xml:space="preserve"> </w:t>
      </w:r>
      <w:r w:rsidR="00E16258" w:rsidRPr="00C62B72">
        <w:rPr>
          <w:rFonts w:ascii="Times New Roman" w:hAnsi="Times New Roman" w:cs="Times New Roman"/>
          <w:sz w:val="24"/>
          <w:szCs w:val="24"/>
        </w:rPr>
        <w:t xml:space="preserve">sono registrati, </w:t>
      </w:r>
      <w:r w:rsidR="00E16258" w:rsidRPr="00B3321F">
        <w:rPr>
          <w:rFonts w:ascii="Times New Roman" w:hAnsi="Times New Roman" w:cs="Times New Roman"/>
          <w:sz w:val="24"/>
          <w:szCs w:val="24"/>
        </w:rPr>
        <w:t xml:space="preserve">organizzati, conservati e divulgati secondo le regole stabilite dal </w:t>
      </w:r>
      <w:r w:rsidR="00AE473A" w:rsidRPr="00B3321F">
        <w:rPr>
          <w:rFonts w:ascii="Times New Roman" w:hAnsi="Times New Roman" w:cs="Times New Roman"/>
          <w:sz w:val="24"/>
          <w:szCs w:val="24"/>
        </w:rPr>
        <w:t>Comitato</w:t>
      </w:r>
      <w:r w:rsidR="00261922" w:rsidRPr="00F52E8F">
        <w:rPr>
          <w:rFonts w:ascii="Times New Roman" w:hAnsi="Times New Roman" w:cs="Times New Roman"/>
          <w:sz w:val="24"/>
          <w:szCs w:val="24"/>
        </w:rPr>
        <w:t xml:space="preserve">, anche </w:t>
      </w:r>
      <w:r w:rsidR="0016044B" w:rsidRPr="00F52E8F">
        <w:rPr>
          <w:rFonts w:ascii="Times New Roman" w:hAnsi="Times New Roman" w:cs="Times New Roman"/>
          <w:sz w:val="24"/>
          <w:szCs w:val="24"/>
        </w:rPr>
        <w:t xml:space="preserve">con </w:t>
      </w:r>
      <w:r w:rsidR="00261922" w:rsidRPr="00F52E8F">
        <w:rPr>
          <w:rFonts w:ascii="Times New Roman" w:hAnsi="Times New Roman" w:cs="Times New Roman"/>
          <w:sz w:val="24"/>
          <w:szCs w:val="24"/>
        </w:rPr>
        <w:t>riguardo alla compatibilità delle modalità di registrazione e validazione</w:t>
      </w:r>
      <w:r w:rsidR="00261922" w:rsidRPr="00DC62C5">
        <w:rPr>
          <w:rFonts w:ascii="Times New Roman" w:hAnsi="Times New Roman" w:cs="Times New Roman"/>
          <w:sz w:val="24"/>
          <w:szCs w:val="24"/>
        </w:rPr>
        <w:t xml:space="preserve"> dei dati</w:t>
      </w:r>
      <w:r w:rsidR="00E16258" w:rsidRPr="00B3321F">
        <w:rPr>
          <w:rFonts w:ascii="Times New Roman" w:hAnsi="Times New Roman" w:cs="Times New Roman"/>
          <w:sz w:val="24"/>
          <w:szCs w:val="24"/>
        </w:rPr>
        <w:t xml:space="preserve">, </w:t>
      </w:r>
      <w:r w:rsidR="00564414">
        <w:rPr>
          <w:rFonts w:ascii="Times New Roman" w:hAnsi="Times New Roman" w:cs="Times New Roman"/>
          <w:sz w:val="24"/>
          <w:szCs w:val="24"/>
        </w:rPr>
        <w:t>nella</w:t>
      </w:r>
      <w:r w:rsidR="00E16258" w:rsidRPr="00B3321F">
        <w:rPr>
          <w:rFonts w:ascii="Times New Roman" w:hAnsi="Times New Roman" w:cs="Times New Roman"/>
          <w:sz w:val="24"/>
          <w:szCs w:val="24"/>
        </w:rPr>
        <w:t xml:space="preserve"> </w:t>
      </w:r>
      <w:r w:rsidR="000C5567" w:rsidRPr="00B3321F">
        <w:rPr>
          <w:rFonts w:ascii="Times New Roman" w:hAnsi="Times New Roman" w:cs="Times New Roman"/>
          <w:sz w:val="24"/>
          <w:szCs w:val="24"/>
        </w:rPr>
        <w:t>B</w:t>
      </w:r>
      <w:r w:rsidR="00E16258" w:rsidRPr="00B3321F">
        <w:rPr>
          <w:rFonts w:ascii="Times New Roman" w:hAnsi="Times New Roman" w:cs="Times New Roman"/>
          <w:sz w:val="24"/>
          <w:szCs w:val="24"/>
        </w:rPr>
        <w:t xml:space="preserve">anca </w:t>
      </w:r>
      <w:r w:rsidR="00470A40">
        <w:rPr>
          <w:rFonts w:ascii="Times New Roman" w:hAnsi="Times New Roman" w:cs="Times New Roman"/>
          <w:sz w:val="24"/>
          <w:szCs w:val="24"/>
        </w:rPr>
        <w:t>d</w:t>
      </w:r>
      <w:r w:rsidR="00E16258" w:rsidRPr="00B3321F">
        <w:rPr>
          <w:rFonts w:ascii="Times New Roman" w:hAnsi="Times New Roman" w:cs="Times New Roman"/>
          <w:sz w:val="24"/>
          <w:szCs w:val="24"/>
        </w:rPr>
        <w:t xml:space="preserve">ati </w:t>
      </w:r>
      <w:r w:rsidR="00470A40">
        <w:rPr>
          <w:rFonts w:ascii="Times New Roman" w:hAnsi="Times New Roman" w:cs="Times New Roman"/>
          <w:sz w:val="24"/>
          <w:szCs w:val="24"/>
        </w:rPr>
        <w:t>u</w:t>
      </w:r>
      <w:r w:rsidR="00E16258" w:rsidRPr="00B3321F">
        <w:rPr>
          <w:rFonts w:ascii="Times New Roman" w:hAnsi="Times New Roman" w:cs="Times New Roman"/>
          <w:sz w:val="24"/>
          <w:szCs w:val="24"/>
        </w:rPr>
        <w:t xml:space="preserve">nica </w:t>
      </w:r>
      <w:r w:rsidR="00470A40">
        <w:rPr>
          <w:rFonts w:ascii="Times New Roman" w:hAnsi="Times New Roman" w:cs="Times New Roman"/>
          <w:sz w:val="24"/>
          <w:szCs w:val="24"/>
        </w:rPr>
        <w:t>z</w:t>
      </w:r>
      <w:r w:rsidR="000C5567" w:rsidRPr="00B3321F">
        <w:rPr>
          <w:rFonts w:ascii="Times New Roman" w:hAnsi="Times New Roman" w:cs="Times New Roman"/>
          <w:sz w:val="24"/>
          <w:szCs w:val="24"/>
        </w:rPr>
        <w:t>o</w:t>
      </w:r>
      <w:r w:rsidR="000C5567">
        <w:rPr>
          <w:rFonts w:ascii="Times New Roman" w:hAnsi="Times New Roman" w:cs="Times New Roman"/>
          <w:sz w:val="24"/>
          <w:szCs w:val="24"/>
        </w:rPr>
        <w:t xml:space="preserve">otecnica </w:t>
      </w:r>
      <w:r w:rsidR="00E16258" w:rsidRPr="00C62B72">
        <w:rPr>
          <w:rFonts w:ascii="Times New Roman" w:hAnsi="Times New Roman" w:cs="Times New Roman"/>
          <w:sz w:val="24"/>
          <w:szCs w:val="24"/>
        </w:rPr>
        <w:t>a livello nazionale</w:t>
      </w:r>
      <w:r w:rsidR="002D607A" w:rsidRPr="00F52E8F">
        <w:rPr>
          <w:rFonts w:ascii="Times New Roman" w:hAnsi="Times New Roman" w:cs="Times New Roman"/>
          <w:sz w:val="24"/>
          <w:szCs w:val="24"/>
        </w:rPr>
        <w:t>,</w:t>
      </w:r>
      <w:r w:rsidR="00224232" w:rsidRPr="00F52E8F">
        <w:rPr>
          <w:rFonts w:ascii="Times New Roman" w:hAnsi="Times New Roman"/>
          <w:sz w:val="24"/>
          <w:szCs w:val="24"/>
        </w:rPr>
        <w:t xml:space="preserve"> </w:t>
      </w:r>
      <w:r w:rsidR="00224232" w:rsidRPr="00F52E8F">
        <w:rPr>
          <w:rFonts w:ascii="Times New Roman" w:hAnsi="Times New Roman" w:cs="Times New Roman"/>
          <w:sz w:val="24"/>
          <w:szCs w:val="24"/>
        </w:rPr>
        <w:t>la quale è realizzata</w:t>
      </w:r>
      <w:r w:rsidR="00F52E8F">
        <w:rPr>
          <w:rFonts w:ascii="Times New Roman" w:hAnsi="Times New Roman" w:cs="Times New Roman"/>
          <w:sz w:val="24"/>
          <w:szCs w:val="24"/>
        </w:rPr>
        <w:t xml:space="preserve">, </w:t>
      </w:r>
      <w:r w:rsidR="00A52541" w:rsidRPr="00F52E8F">
        <w:rPr>
          <w:rFonts w:ascii="Times New Roman" w:hAnsi="Times New Roman" w:cs="Times New Roman"/>
          <w:sz w:val="24"/>
          <w:szCs w:val="24"/>
        </w:rPr>
        <w:t xml:space="preserve">anche tramite meccanismi di cooperazione applicativa </w:t>
      </w:r>
      <w:r w:rsidR="00224232" w:rsidRPr="00F52E8F">
        <w:rPr>
          <w:rFonts w:ascii="Times New Roman" w:hAnsi="Times New Roman" w:cs="Times New Roman"/>
          <w:sz w:val="24"/>
          <w:szCs w:val="24"/>
        </w:rPr>
        <w:t>con la Banca Dati Nazionale dell’anagrafe zootecnica (BDN) del Ministero della salute</w:t>
      </w:r>
      <w:r w:rsidR="00F52E8F">
        <w:rPr>
          <w:rFonts w:ascii="Times New Roman" w:hAnsi="Times New Roman" w:cs="Times New Roman"/>
          <w:sz w:val="24"/>
          <w:szCs w:val="24"/>
        </w:rPr>
        <w:t>,</w:t>
      </w:r>
      <w:r w:rsidR="00224232" w:rsidRPr="00F52E8F">
        <w:rPr>
          <w:rFonts w:ascii="Times New Roman" w:hAnsi="Times New Roman" w:cs="Times New Roman"/>
          <w:sz w:val="24"/>
          <w:szCs w:val="24"/>
        </w:rPr>
        <w:t xml:space="preserve"> </w:t>
      </w:r>
      <w:r w:rsidR="00224232" w:rsidRPr="00F52E8F">
        <w:rPr>
          <w:rFonts w:ascii="Times New Roman" w:hAnsi="Times New Roman" w:cs="Times New Roman"/>
          <w:strike/>
          <w:sz w:val="24"/>
          <w:szCs w:val="24"/>
        </w:rPr>
        <w:t xml:space="preserve">e </w:t>
      </w:r>
      <w:r w:rsidR="002D607A" w:rsidRPr="00F52E8F">
        <w:rPr>
          <w:rFonts w:ascii="Times New Roman" w:hAnsi="Times New Roman" w:cs="Times New Roman"/>
          <w:b/>
          <w:sz w:val="24"/>
          <w:szCs w:val="24"/>
        </w:rPr>
        <w:t>garantendo</w:t>
      </w:r>
      <w:r w:rsidR="00F52E8F" w:rsidRPr="00F52E8F">
        <w:rPr>
          <w:rFonts w:ascii="Times New Roman" w:hAnsi="Times New Roman" w:cs="Times New Roman"/>
          <w:b/>
          <w:sz w:val="24"/>
          <w:szCs w:val="24"/>
        </w:rPr>
        <w:t xml:space="preserve"> l’interoperabilità con altre banche dati esistenti e</w:t>
      </w:r>
      <w:r w:rsidR="002D607A" w:rsidRPr="00F52E8F">
        <w:rPr>
          <w:rFonts w:ascii="Times New Roman" w:hAnsi="Times New Roman" w:cs="Times New Roman"/>
          <w:sz w:val="24"/>
          <w:szCs w:val="24"/>
        </w:rPr>
        <w:t xml:space="preserve"> l’accessibilità </w:t>
      </w:r>
      <w:r w:rsidR="002D607A" w:rsidRPr="009B5685">
        <w:rPr>
          <w:rFonts w:ascii="Times New Roman" w:hAnsi="Times New Roman" w:cs="Times New Roman"/>
          <w:color w:val="FF0000"/>
          <w:sz w:val="24"/>
          <w:szCs w:val="24"/>
          <w:u w:val="single"/>
        </w:rPr>
        <w:t xml:space="preserve">ai soggetti </w:t>
      </w:r>
      <w:r w:rsidR="009B5685" w:rsidRPr="009B5685">
        <w:rPr>
          <w:rFonts w:ascii="Times New Roman" w:hAnsi="Times New Roman" w:cs="Times New Roman"/>
          <w:color w:val="FF0000"/>
          <w:sz w:val="24"/>
          <w:szCs w:val="24"/>
          <w:u w:val="single"/>
        </w:rPr>
        <w:t>riconosciuti dalle Regioni e Province autonome ai fini della consulenza aziendale</w:t>
      </w:r>
      <w:r w:rsidR="009B5685">
        <w:rPr>
          <w:rFonts w:ascii="Times New Roman" w:hAnsi="Times New Roman" w:cs="Times New Roman"/>
          <w:sz w:val="24"/>
          <w:szCs w:val="24"/>
        </w:rPr>
        <w:t xml:space="preserve"> </w:t>
      </w:r>
      <w:r w:rsidR="002D607A" w:rsidRPr="009B5685">
        <w:rPr>
          <w:rFonts w:ascii="Times New Roman" w:hAnsi="Times New Roman" w:cs="Times New Roman"/>
          <w:strike/>
          <w:color w:val="FF0000"/>
          <w:sz w:val="24"/>
          <w:szCs w:val="24"/>
        </w:rPr>
        <w:t>interessati</w:t>
      </w:r>
      <w:r w:rsidR="00F52E8F">
        <w:rPr>
          <w:rFonts w:ascii="Times New Roman" w:hAnsi="Times New Roman" w:cs="Times New Roman"/>
          <w:sz w:val="24"/>
          <w:szCs w:val="24"/>
        </w:rPr>
        <w:t>,</w:t>
      </w:r>
      <w:r w:rsidR="00ED1DAC" w:rsidRPr="00F52E8F">
        <w:rPr>
          <w:rFonts w:ascii="Times New Roman" w:hAnsi="Times New Roman" w:cs="Times New Roman"/>
          <w:bCs/>
          <w:i/>
          <w:sz w:val="24"/>
          <w:szCs w:val="24"/>
        </w:rPr>
        <w:t xml:space="preserve"> </w:t>
      </w:r>
      <w:r w:rsidR="00ED1DAC" w:rsidRPr="00D045C4">
        <w:rPr>
          <w:rFonts w:ascii="Times New Roman" w:hAnsi="Times New Roman" w:cs="Times New Roman"/>
          <w:bCs/>
          <w:strike/>
          <w:sz w:val="24"/>
          <w:szCs w:val="24"/>
        </w:rPr>
        <w:t>con l’esclusione dei dati sanitari</w:t>
      </w:r>
      <w:r w:rsidR="00ED1DAC" w:rsidRPr="00F52E8F">
        <w:rPr>
          <w:rFonts w:ascii="Times New Roman" w:hAnsi="Times New Roman" w:cs="Times New Roman"/>
          <w:b/>
          <w:bCs/>
          <w:sz w:val="24"/>
          <w:szCs w:val="24"/>
        </w:rPr>
        <w:t xml:space="preserve"> e </w:t>
      </w:r>
      <w:r w:rsidR="00ED1DAC" w:rsidRPr="00F52E8F">
        <w:rPr>
          <w:rFonts w:ascii="Times New Roman" w:hAnsi="Times New Roman" w:cs="Times New Roman"/>
          <w:bCs/>
          <w:sz w:val="24"/>
          <w:szCs w:val="24"/>
        </w:rPr>
        <w:t>nel rispetto della normativa vigente in materia di protezione dei dati personali.</w:t>
      </w:r>
    </w:p>
    <w:p w:rsidR="00BF17E3" w:rsidRDefault="00C62B72" w:rsidP="00BF17E3">
      <w:pPr>
        <w:pStyle w:val="Paragrafoelenco"/>
        <w:numPr>
          <w:ilvl w:val="0"/>
          <w:numId w:val="20"/>
        </w:numPr>
        <w:spacing w:before="120" w:after="240" w:line="276" w:lineRule="auto"/>
        <w:ind w:left="0" w:right="57" w:firstLine="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C</w:t>
      </w:r>
      <w:r w:rsidRPr="00934F27">
        <w:rPr>
          <w:rFonts w:ascii="Times New Roman" w:hAnsi="Times New Roman" w:cs="Times New Roman"/>
          <w:sz w:val="24"/>
          <w:szCs w:val="24"/>
        </w:rPr>
        <w:t xml:space="preserve">on </w:t>
      </w:r>
      <w:r>
        <w:rPr>
          <w:rFonts w:ascii="Times New Roman" w:hAnsi="Times New Roman" w:cs="Times New Roman"/>
          <w:sz w:val="24"/>
          <w:szCs w:val="24"/>
        </w:rPr>
        <w:t>decreto del Minist</w:t>
      </w:r>
      <w:r w:rsidRPr="00934F27">
        <w:rPr>
          <w:rFonts w:ascii="Times New Roman" w:hAnsi="Times New Roman" w:cs="Times New Roman"/>
          <w:sz w:val="24"/>
          <w:szCs w:val="24"/>
        </w:rPr>
        <w:t>ro</w:t>
      </w:r>
      <w:r w:rsidRPr="00182CFE">
        <w:rPr>
          <w:rFonts w:ascii="Times New Roman" w:hAnsi="Times New Roman" w:cs="Times New Roman"/>
          <w:sz w:val="24"/>
          <w:szCs w:val="24"/>
        </w:rPr>
        <w:t xml:space="preserve"> </w:t>
      </w:r>
      <w:r>
        <w:rPr>
          <w:rFonts w:ascii="Times New Roman" w:hAnsi="Times New Roman" w:cs="Times New Roman"/>
          <w:sz w:val="24"/>
          <w:szCs w:val="24"/>
        </w:rPr>
        <w:t xml:space="preserve">delle politiche agricole alimentari e forestali, </w:t>
      </w:r>
      <w:r w:rsidR="003A3703" w:rsidRPr="00D045C4">
        <w:rPr>
          <w:rFonts w:ascii="Times New Roman" w:hAnsi="Times New Roman" w:cs="Times New Roman"/>
          <w:sz w:val="24"/>
          <w:szCs w:val="24"/>
        </w:rPr>
        <w:t>di concerto con il Ministro della salute</w:t>
      </w:r>
      <w:r w:rsidR="00D045C4">
        <w:rPr>
          <w:rFonts w:ascii="Times New Roman" w:hAnsi="Times New Roman" w:cs="Times New Roman"/>
          <w:sz w:val="24"/>
          <w:szCs w:val="24"/>
        </w:rPr>
        <w:t xml:space="preserve"> </w:t>
      </w:r>
      <w:r w:rsidR="00D045C4" w:rsidRPr="00D045C4">
        <w:rPr>
          <w:rFonts w:ascii="Times New Roman" w:hAnsi="Times New Roman" w:cs="Times New Roman"/>
          <w:b/>
          <w:sz w:val="24"/>
          <w:szCs w:val="24"/>
        </w:rPr>
        <w:t>e d’intesa con le Regioni</w:t>
      </w:r>
      <w:r w:rsidR="003A3703" w:rsidRPr="00D045C4">
        <w:rPr>
          <w:rFonts w:ascii="Times New Roman" w:hAnsi="Times New Roman" w:cs="Times New Roman"/>
          <w:sz w:val="24"/>
          <w:szCs w:val="24"/>
        </w:rPr>
        <w:t xml:space="preserve">, </w:t>
      </w:r>
      <w:r>
        <w:rPr>
          <w:rFonts w:ascii="Times New Roman" w:hAnsi="Times New Roman" w:cs="Times New Roman"/>
          <w:sz w:val="24"/>
          <w:szCs w:val="24"/>
        </w:rPr>
        <w:t xml:space="preserve">da </w:t>
      </w:r>
      <w:r w:rsidR="002D607A" w:rsidRPr="00D045C4">
        <w:rPr>
          <w:rFonts w:ascii="Times New Roman" w:hAnsi="Times New Roman" w:cs="Times New Roman"/>
          <w:sz w:val="24"/>
          <w:szCs w:val="24"/>
        </w:rPr>
        <w:t xml:space="preserve">adottare </w:t>
      </w:r>
      <w:r>
        <w:rPr>
          <w:rFonts w:ascii="Times New Roman" w:hAnsi="Times New Roman" w:cs="Times New Roman"/>
          <w:sz w:val="24"/>
          <w:szCs w:val="24"/>
        </w:rPr>
        <w:t>e</w:t>
      </w:r>
      <w:r w:rsidR="00067E97" w:rsidRPr="00182CFE">
        <w:rPr>
          <w:rFonts w:ascii="Times New Roman" w:hAnsi="Times New Roman" w:cs="Times New Roman"/>
          <w:sz w:val="24"/>
          <w:szCs w:val="24"/>
        </w:rPr>
        <w:t xml:space="preserve">ntro sei mesi </w:t>
      </w:r>
      <w:r w:rsidR="002C5072" w:rsidRPr="00D045C4">
        <w:rPr>
          <w:rFonts w:ascii="Times New Roman" w:hAnsi="Times New Roman" w:cs="Times New Roman"/>
          <w:sz w:val="24"/>
          <w:szCs w:val="24"/>
        </w:rPr>
        <w:t xml:space="preserve">dalla data di </w:t>
      </w:r>
      <w:r w:rsidR="00067E97" w:rsidRPr="00D045C4">
        <w:rPr>
          <w:rFonts w:ascii="Times New Roman" w:hAnsi="Times New Roman" w:cs="Times New Roman"/>
          <w:sz w:val="24"/>
          <w:szCs w:val="24"/>
        </w:rPr>
        <w:t>entrata</w:t>
      </w:r>
      <w:r w:rsidR="00067E97" w:rsidRPr="00182CFE">
        <w:rPr>
          <w:rFonts w:ascii="Times New Roman" w:hAnsi="Times New Roman" w:cs="Times New Roman"/>
          <w:sz w:val="24"/>
          <w:szCs w:val="24"/>
        </w:rPr>
        <w:t xml:space="preserve"> in vigore del presente decreto</w:t>
      </w:r>
      <w:r w:rsidR="00067E97">
        <w:rPr>
          <w:rFonts w:ascii="Times New Roman" w:hAnsi="Times New Roman" w:cs="Times New Roman"/>
          <w:sz w:val="24"/>
          <w:szCs w:val="24"/>
        </w:rPr>
        <w:t xml:space="preserve">, </w:t>
      </w:r>
      <w:r w:rsidR="00AE473A">
        <w:rPr>
          <w:rFonts w:ascii="Times New Roman" w:hAnsi="Times New Roman" w:cs="Times New Roman"/>
          <w:sz w:val="24"/>
          <w:szCs w:val="24"/>
        </w:rPr>
        <w:t>sono</w:t>
      </w:r>
      <w:r w:rsidR="00AE473A" w:rsidRPr="00934F27">
        <w:rPr>
          <w:rFonts w:ascii="Times New Roman" w:hAnsi="Times New Roman" w:cs="Times New Roman"/>
          <w:sz w:val="24"/>
          <w:szCs w:val="24"/>
        </w:rPr>
        <w:t xml:space="preserve"> </w:t>
      </w:r>
      <w:r w:rsidR="00BE2F66" w:rsidRPr="00934F27">
        <w:rPr>
          <w:rFonts w:ascii="Times New Roman" w:hAnsi="Times New Roman" w:cs="Times New Roman"/>
          <w:sz w:val="24"/>
          <w:szCs w:val="24"/>
        </w:rPr>
        <w:t xml:space="preserve">stabilite le modalità ed i tempi con i quali </w:t>
      </w:r>
      <w:r w:rsidR="00AE473A">
        <w:rPr>
          <w:rFonts w:ascii="Times New Roman" w:hAnsi="Times New Roman" w:cs="Times New Roman"/>
          <w:sz w:val="24"/>
          <w:szCs w:val="24"/>
        </w:rPr>
        <w:t>sono</w:t>
      </w:r>
      <w:r w:rsidR="00AE473A" w:rsidRPr="00934F27">
        <w:rPr>
          <w:rFonts w:ascii="Times New Roman" w:hAnsi="Times New Roman" w:cs="Times New Roman"/>
          <w:sz w:val="24"/>
          <w:szCs w:val="24"/>
        </w:rPr>
        <w:t xml:space="preserve"> </w:t>
      </w:r>
      <w:r w:rsidR="007B4D14" w:rsidRPr="00934F27">
        <w:rPr>
          <w:rFonts w:ascii="Times New Roman" w:hAnsi="Times New Roman" w:cs="Times New Roman"/>
          <w:sz w:val="24"/>
          <w:szCs w:val="24"/>
        </w:rPr>
        <w:t>resi</w:t>
      </w:r>
      <w:r w:rsidR="00E16258" w:rsidRPr="00934F27">
        <w:rPr>
          <w:rFonts w:ascii="Times New Roman" w:hAnsi="Times New Roman" w:cs="Times New Roman"/>
          <w:sz w:val="24"/>
          <w:szCs w:val="24"/>
        </w:rPr>
        <w:t xml:space="preserve"> accessibili</w:t>
      </w:r>
      <w:r w:rsidR="00604979">
        <w:rPr>
          <w:rFonts w:ascii="Times New Roman" w:hAnsi="Times New Roman" w:cs="Times New Roman"/>
          <w:sz w:val="24"/>
          <w:szCs w:val="24"/>
        </w:rPr>
        <w:t xml:space="preserve"> i dati di cui al </w:t>
      </w:r>
      <w:r w:rsidR="007B4D14" w:rsidRPr="00934F27">
        <w:rPr>
          <w:rFonts w:ascii="Times New Roman" w:hAnsi="Times New Roman" w:cs="Times New Roman"/>
          <w:sz w:val="24"/>
          <w:szCs w:val="24"/>
        </w:rPr>
        <w:t xml:space="preserve">comma </w:t>
      </w:r>
      <w:r>
        <w:rPr>
          <w:rFonts w:ascii="Times New Roman" w:hAnsi="Times New Roman" w:cs="Times New Roman"/>
          <w:sz w:val="24"/>
          <w:szCs w:val="24"/>
        </w:rPr>
        <w:t>1</w:t>
      </w:r>
      <w:r w:rsidR="00AA2C14" w:rsidRPr="00934F27">
        <w:rPr>
          <w:rFonts w:ascii="Times New Roman" w:hAnsi="Times New Roman" w:cs="Times New Roman"/>
          <w:sz w:val="24"/>
          <w:szCs w:val="24"/>
        </w:rPr>
        <w:t xml:space="preserve"> </w:t>
      </w:r>
      <w:r w:rsidR="00E16258" w:rsidRPr="00934F27">
        <w:rPr>
          <w:rFonts w:ascii="Times New Roman" w:hAnsi="Times New Roman" w:cs="Times New Roman"/>
          <w:sz w:val="24"/>
          <w:szCs w:val="24"/>
        </w:rPr>
        <w:t xml:space="preserve">ai </w:t>
      </w:r>
      <w:r w:rsidR="00604979" w:rsidRPr="005F0800">
        <w:rPr>
          <w:rFonts w:ascii="Times New Roman" w:hAnsi="Times New Roman" w:cs="Times New Roman"/>
          <w:sz w:val="24"/>
          <w:szCs w:val="24"/>
        </w:rPr>
        <w:t xml:space="preserve">soggetti </w:t>
      </w:r>
      <w:r w:rsidR="00E16258" w:rsidRPr="00934F27">
        <w:rPr>
          <w:rFonts w:ascii="Times New Roman" w:hAnsi="Times New Roman" w:cs="Times New Roman"/>
          <w:sz w:val="24"/>
          <w:szCs w:val="24"/>
        </w:rPr>
        <w:t>ric</w:t>
      </w:r>
      <w:r w:rsidR="0024074D" w:rsidRPr="00934F27">
        <w:rPr>
          <w:rFonts w:ascii="Times New Roman" w:hAnsi="Times New Roman" w:cs="Times New Roman"/>
          <w:sz w:val="24"/>
          <w:szCs w:val="24"/>
        </w:rPr>
        <w:t xml:space="preserve">onosciuti ai sensi </w:t>
      </w:r>
      <w:r w:rsidR="00193DA2">
        <w:rPr>
          <w:rFonts w:ascii="Times New Roman" w:hAnsi="Times New Roman" w:cs="Times New Roman"/>
          <w:sz w:val="24"/>
          <w:szCs w:val="24"/>
        </w:rPr>
        <w:t>dell’articolo</w:t>
      </w:r>
      <w:r w:rsidR="00193DA2" w:rsidRPr="00193DA2">
        <w:rPr>
          <w:rFonts w:ascii="Times New Roman" w:hAnsi="Times New Roman" w:cs="Times New Roman"/>
          <w:sz w:val="24"/>
          <w:szCs w:val="24"/>
        </w:rPr>
        <w:t xml:space="preserve"> 1</w:t>
      </w:r>
      <w:r w:rsidR="00193DA2" w:rsidRPr="003F531D">
        <w:rPr>
          <w:rFonts w:ascii="Times New Roman" w:hAnsi="Times New Roman" w:cs="Times New Roman"/>
          <w:i/>
          <w:sz w:val="24"/>
          <w:szCs w:val="24"/>
        </w:rPr>
        <w:t>-ter</w:t>
      </w:r>
      <w:r w:rsidR="00193DA2">
        <w:rPr>
          <w:rFonts w:ascii="Times New Roman" w:hAnsi="Times New Roman" w:cs="Times New Roman"/>
          <w:sz w:val="24"/>
          <w:szCs w:val="24"/>
        </w:rPr>
        <w:t xml:space="preserve"> </w:t>
      </w:r>
      <w:r w:rsidR="0024074D" w:rsidRPr="00934F27">
        <w:rPr>
          <w:rFonts w:ascii="Times New Roman" w:hAnsi="Times New Roman" w:cs="Times New Roman"/>
          <w:sz w:val="24"/>
          <w:szCs w:val="24"/>
        </w:rPr>
        <w:t>del decreto</w:t>
      </w:r>
      <w:r w:rsidR="00470A40">
        <w:rPr>
          <w:rFonts w:ascii="Times New Roman" w:hAnsi="Times New Roman" w:cs="Times New Roman"/>
          <w:sz w:val="24"/>
          <w:szCs w:val="24"/>
        </w:rPr>
        <w:t>-</w:t>
      </w:r>
      <w:r w:rsidR="0024074D" w:rsidRPr="00934F27">
        <w:rPr>
          <w:rFonts w:ascii="Times New Roman" w:hAnsi="Times New Roman" w:cs="Times New Roman"/>
          <w:sz w:val="24"/>
          <w:szCs w:val="24"/>
        </w:rPr>
        <w:t>l</w:t>
      </w:r>
      <w:r w:rsidR="00E16258" w:rsidRPr="00934F27">
        <w:rPr>
          <w:rFonts w:ascii="Times New Roman" w:hAnsi="Times New Roman" w:cs="Times New Roman"/>
          <w:sz w:val="24"/>
          <w:szCs w:val="24"/>
        </w:rPr>
        <w:t>egge 24 giugno 2014, n.</w:t>
      </w:r>
      <w:r w:rsidR="00A20433" w:rsidRPr="00934F27">
        <w:rPr>
          <w:rFonts w:ascii="Times New Roman" w:hAnsi="Times New Roman" w:cs="Times New Roman"/>
          <w:sz w:val="24"/>
          <w:szCs w:val="24"/>
        </w:rPr>
        <w:t xml:space="preserve"> </w:t>
      </w:r>
      <w:r w:rsidR="00E16258" w:rsidRPr="00934F27">
        <w:rPr>
          <w:rFonts w:ascii="Times New Roman" w:hAnsi="Times New Roman" w:cs="Times New Roman"/>
          <w:sz w:val="24"/>
          <w:szCs w:val="24"/>
        </w:rPr>
        <w:t>91, convertito, con modificazioni, dalla legge 11 agosto 2014, n.</w:t>
      </w:r>
      <w:r w:rsidR="00A20433" w:rsidRPr="00934F27">
        <w:rPr>
          <w:rFonts w:ascii="Times New Roman" w:hAnsi="Times New Roman" w:cs="Times New Roman"/>
          <w:sz w:val="24"/>
          <w:szCs w:val="24"/>
        </w:rPr>
        <w:t xml:space="preserve"> </w:t>
      </w:r>
      <w:r w:rsidR="00E16258" w:rsidRPr="00934F27">
        <w:rPr>
          <w:rFonts w:ascii="Times New Roman" w:hAnsi="Times New Roman" w:cs="Times New Roman"/>
          <w:sz w:val="24"/>
          <w:szCs w:val="24"/>
        </w:rPr>
        <w:t>116</w:t>
      </w:r>
      <w:r w:rsidR="001C3691">
        <w:rPr>
          <w:rFonts w:ascii="Times New Roman" w:hAnsi="Times New Roman" w:cs="Times New Roman"/>
          <w:sz w:val="24"/>
          <w:szCs w:val="24"/>
        </w:rPr>
        <w:t>, i quali</w:t>
      </w:r>
      <w:r w:rsidR="00604979" w:rsidRPr="001C3691">
        <w:rPr>
          <w:rFonts w:ascii="Times New Roman" w:hAnsi="Times New Roman" w:cs="Times New Roman"/>
          <w:sz w:val="24"/>
          <w:szCs w:val="24"/>
        </w:rPr>
        <w:t xml:space="preserve"> non partecipano alla raccolta dei dati in allevamento d</w:t>
      </w:r>
      <w:r w:rsidR="00182CFE" w:rsidRPr="001C3691">
        <w:rPr>
          <w:rFonts w:ascii="Times New Roman" w:hAnsi="Times New Roman" w:cs="Times New Roman"/>
          <w:sz w:val="24"/>
          <w:szCs w:val="24"/>
        </w:rPr>
        <w:t>i cui al comma 1</w:t>
      </w:r>
      <w:r w:rsidR="00A22930">
        <w:rPr>
          <w:rFonts w:ascii="Times New Roman" w:hAnsi="Times New Roman" w:cs="Times New Roman"/>
          <w:sz w:val="24"/>
          <w:szCs w:val="24"/>
        </w:rPr>
        <w:t>.</w:t>
      </w:r>
      <w:r w:rsidR="00BF17E3">
        <w:rPr>
          <w:rFonts w:ascii="Times New Roman" w:hAnsi="Times New Roman" w:cs="Times New Roman"/>
          <w:sz w:val="24"/>
          <w:szCs w:val="24"/>
        </w:rPr>
        <w:t xml:space="preserve"> </w:t>
      </w:r>
      <w:r w:rsidR="002D607A" w:rsidRPr="00D045C4">
        <w:rPr>
          <w:rFonts w:ascii="Times New Roman" w:hAnsi="Times New Roman" w:cs="Times New Roman"/>
          <w:sz w:val="24"/>
          <w:szCs w:val="24"/>
        </w:rPr>
        <w:t>Resta ferma la disciplina di cui al capo V della legge 7 agosto 1990</w:t>
      </w:r>
      <w:r w:rsidR="00470A40" w:rsidRPr="00D045C4">
        <w:rPr>
          <w:rFonts w:ascii="Times New Roman" w:hAnsi="Times New Roman" w:cs="Times New Roman"/>
          <w:sz w:val="24"/>
          <w:szCs w:val="24"/>
        </w:rPr>
        <w:t>,</w:t>
      </w:r>
      <w:r w:rsidR="002D607A" w:rsidRPr="00D045C4">
        <w:rPr>
          <w:rFonts w:ascii="Times New Roman" w:hAnsi="Times New Roman" w:cs="Times New Roman"/>
          <w:sz w:val="24"/>
          <w:szCs w:val="24"/>
        </w:rPr>
        <w:t xml:space="preserve"> n. 241, e di cui agli articoli 5 e 5</w:t>
      </w:r>
      <w:r w:rsidR="00470A40" w:rsidRPr="00D045C4">
        <w:rPr>
          <w:rFonts w:ascii="Times New Roman" w:hAnsi="Times New Roman" w:cs="Times New Roman"/>
          <w:sz w:val="24"/>
          <w:szCs w:val="24"/>
        </w:rPr>
        <w:t>-</w:t>
      </w:r>
      <w:r w:rsidR="002D607A" w:rsidRPr="00D045C4">
        <w:rPr>
          <w:rFonts w:ascii="Times New Roman" w:hAnsi="Times New Roman" w:cs="Times New Roman"/>
          <w:sz w:val="24"/>
          <w:szCs w:val="24"/>
        </w:rPr>
        <w:t>bis del decreto legislativo 14 marzo 2013</w:t>
      </w:r>
      <w:r w:rsidR="00470A40" w:rsidRPr="00D045C4">
        <w:rPr>
          <w:rFonts w:ascii="Times New Roman" w:hAnsi="Times New Roman" w:cs="Times New Roman"/>
          <w:sz w:val="24"/>
          <w:szCs w:val="24"/>
        </w:rPr>
        <w:t>,</w:t>
      </w:r>
      <w:r w:rsidR="002D607A" w:rsidRPr="00D045C4">
        <w:rPr>
          <w:rFonts w:ascii="Times New Roman" w:hAnsi="Times New Roman" w:cs="Times New Roman"/>
          <w:sz w:val="24"/>
          <w:szCs w:val="24"/>
        </w:rPr>
        <w:t xml:space="preserve"> n. 33.</w:t>
      </w:r>
    </w:p>
    <w:p w:rsidR="00BF17E3" w:rsidRPr="00BF17E3" w:rsidRDefault="00BF17E3" w:rsidP="00BF17E3">
      <w:pPr>
        <w:pStyle w:val="Paragrafoelenco"/>
        <w:spacing w:before="120" w:after="240" w:line="276" w:lineRule="auto"/>
        <w:ind w:left="0" w:right="57"/>
        <w:contextualSpacing w:val="0"/>
        <w:jc w:val="both"/>
        <w:rPr>
          <w:rFonts w:ascii="Times New Roman" w:hAnsi="Times New Roman" w:cs="Times New Roman"/>
          <w:sz w:val="24"/>
          <w:szCs w:val="24"/>
        </w:rPr>
      </w:pPr>
    </w:p>
    <w:p w:rsidR="00E16258" w:rsidRPr="00934F27" w:rsidRDefault="00E16258" w:rsidP="00441E0C">
      <w:pPr>
        <w:spacing w:before="360" w:after="120" w:line="276" w:lineRule="auto"/>
        <w:ind w:right="62"/>
        <w:jc w:val="center"/>
        <w:rPr>
          <w:rFonts w:ascii="Times New Roman" w:hAnsi="Times New Roman" w:cs="Times New Roman"/>
          <w:b/>
          <w:sz w:val="24"/>
          <w:szCs w:val="24"/>
        </w:rPr>
      </w:pPr>
      <w:r w:rsidRPr="00934F27">
        <w:rPr>
          <w:rFonts w:ascii="Times New Roman" w:hAnsi="Times New Roman" w:cs="Times New Roman"/>
          <w:b/>
          <w:sz w:val="24"/>
          <w:szCs w:val="24"/>
        </w:rPr>
        <w:t>A</w:t>
      </w:r>
      <w:r w:rsidR="00470A40">
        <w:rPr>
          <w:rFonts w:ascii="Times New Roman" w:hAnsi="Times New Roman" w:cs="Times New Roman"/>
          <w:b/>
          <w:sz w:val="24"/>
          <w:szCs w:val="24"/>
        </w:rPr>
        <w:t>RT</w:t>
      </w:r>
      <w:r w:rsidRPr="00934F27">
        <w:rPr>
          <w:rFonts w:ascii="Times New Roman" w:hAnsi="Times New Roman" w:cs="Times New Roman"/>
          <w:b/>
          <w:sz w:val="24"/>
          <w:szCs w:val="24"/>
        </w:rPr>
        <w:t xml:space="preserve">. </w:t>
      </w:r>
      <w:r w:rsidR="00A04E32">
        <w:rPr>
          <w:rFonts w:ascii="Times New Roman" w:hAnsi="Times New Roman" w:cs="Times New Roman"/>
          <w:b/>
          <w:sz w:val="24"/>
          <w:szCs w:val="24"/>
        </w:rPr>
        <w:t>5</w:t>
      </w:r>
    </w:p>
    <w:p w:rsidR="00AA4C58" w:rsidRPr="005C4942" w:rsidRDefault="00470A40" w:rsidP="00A04E32">
      <w:pPr>
        <w:spacing w:before="120" w:after="240" w:line="276" w:lineRule="auto"/>
        <w:ind w:right="62"/>
        <w:jc w:val="center"/>
        <w:rPr>
          <w:rFonts w:ascii="Times New Roman" w:hAnsi="Times New Roman" w:cs="Times New Roman"/>
          <w:b/>
          <w:i/>
          <w:sz w:val="24"/>
          <w:szCs w:val="24"/>
        </w:rPr>
      </w:pPr>
      <w:r w:rsidRPr="005C4942">
        <w:rPr>
          <w:rFonts w:ascii="Times New Roman" w:hAnsi="Times New Roman" w:cs="Times New Roman"/>
          <w:b/>
          <w:i/>
          <w:sz w:val="24"/>
          <w:szCs w:val="24"/>
        </w:rPr>
        <w:t>(</w:t>
      </w:r>
      <w:r w:rsidR="004B4EA2" w:rsidRPr="005C4942">
        <w:rPr>
          <w:rFonts w:ascii="Times New Roman" w:hAnsi="Times New Roman" w:cs="Times New Roman"/>
          <w:b/>
          <w:i/>
          <w:sz w:val="24"/>
          <w:szCs w:val="24"/>
        </w:rPr>
        <w:t>Linee guida</w:t>
      </w:r>
      <w:r w:rsidR="003A45B0" w:rsidRPr="005C4942">
        <w:rPr>
          <w:rFonts w:ascii="Times New Roman" w:hAnsi="Times New Roman" w:cs="Times New Roman"/>
          <w:b/>
          <w:i/>
          <w:sz w:val="24"/>
          <w:szCs w:val="24"/>
        </w:rPr>
        <w:t xml:space="preserve"> per lo svolgimento dei programmi genetici</w:t>
      </w:r>
      <w:r w:rsidRPr="005C4942">
        <w:rPr>
          <w:rFonts w:ascii="Times New Roman" w:hAnsi="Times New Roman" w:cs="Times New Roman"/>
          <w:b/>
          <w:i/>
          <w:sz w:val="24"/>
          <w:szCs w:val="24"/>
        </w:rPr>
        <w:t>)</w:t>
      </w:r>
    </w:p>
    <w:p w:rsidR="00AA4C58" w:rsidRDefault="00DC62C5" w:rsidP="00DC62C5">
      <w:pPr>
        <w:spacing w:before="240" w:after="240" w:line="276" w:lineRule="auto"/>
        <w:ind w:left="142" w:right="59"/>
        <w:jc w:val="both"/>
        <w:rPr>
          <w:rFonts w:ascii="Times New Roman" w:hAnsi="Times New Roman" w:cs="Times New Roman"/>
          <w:b/>
          <w:sz w:val="24"/>
          <w:szCs w:val="24"/>
        </w:rPr>
      </w:pPr>
      <w:r>
        <w:rPr>
          <w:rFonts w:ascii="Times New Roman" w:hAnsi="Times New Roman" w:cs="Times New Roman"/>
          <w:sz w:val="24"/>
          <w:szCs w:val="24"/>
        </w:rPr>
        <w:t>1.</w:t>
      </w:r>
      <w:r>
        <w:rPr>
          <w:rFonts w:ascii="Times New Roman" w:hAnsi="Times New Roman" w:cs="Times New Roman"/>
          <w:sz w:val="24"/>
          <w:szCs w:val="24"/>
        </w:rPr>
        <w:tab/>
      </w:r>
      <w:r w:rsidR="00D045C4" w:rsidRPr="00D045C4">
        <w:rPr>
          <w:rFonts w:ascii="Times New Roman" w:hAnsi="Times New Roman" w:cs="Times New Roman"/>
          <w:b/>
          <w:sz w:val="24"/>
          <w:szCs w:val="24"/>
        </w:rPr>
        <w:t>Entro 6 mesi dall’approvazione del presente decreto</w:t>
      </w:r>
      <w:r w:rsidR="00D045C4" w:rsidRPr="00D045C4">
        <w:rPr>
          <w:rFonts w:ascii="Times New Roman" w:hAnsi="Times New Roman" w:cs="Times New Roman"/>
          <w:sz w:val="24"/>
          <w:szCs w:val="24"/>
        </w:rPr>
        <w:t xml:space="preserve"> </w:t>
      </w:r>
      <w:r w:rsidR="0016044B" w:rsidRPr="00D045C4">
        <w:rPr>
          <w:rFonts w:ascii="Times New Roman" w:hAnsi="Times New Roman" w:cs="Times New Roman"/>
          <w:strike/>
          <w:sz w:val="24"/>
          <w:szCs w:val="24"/>
        </w:rPr>
        <w:t>N</w:t>
      </w:r>
      <w:r w:rsidR="00D045C4">
        <w:rPr>
          <w:rFonts w:ascii="Times New Roman" w:hAnsi="Times New Roman" w:cs="Times New Roman"/>
          <w:strike/>
          <w:sz w:val="24"/>
          <w:szCs w:val="24"/>
        </w:rPr>
        <w:t xml:space="preserve"> </w:t>
      </w:r>
      <w:r w:rsidR="00D045C4" w:rsidRPr="00D045C4">
        <w:rPr>
          <w:rFonts w:ascii="Times New Roman" w:hAnsi="Times New Roman" w:cs="Times New Roman"/>
          <w:sz w:val="24"/>
          <w:szCs w:val="24"/>
        </w:rPr>
        <w:t>n</w:t>
      </w:r>
      <w:r w:rsidR="0016044B" w:rsidRPr="00D045C4">
        <w:rPr>
          <w:rFonts w:ascii="Times New Roman" w:hAnsi="Times New Roman" w:cs="Times New Roman"/>
          <w:sz w:val="24"/>
          <w:szCs w:val="24"/>
        </w:rPr>
        <w:t xml:space="preserve">el rispetto del regolamento </w:t>
      </w:r>
      <w:r w:rsidR="00D045C4">
        <w:rPr>
          <w:rFonts w:ascii="Times New Roman" w:hAnsi="Times New Roman" w:cs="Times New Roman"/>
          <w:sz w:val="24"/>
          <w:szCs w:val="24"/>
        </w:rPr>
        <w:t>(</w:t>
      </w:r>
      <w:r w:rsidR="0016044B" w:rsidRPr="00D045C4">
        <w:rPr>
          <w:rFonts w:ascii="Times New Roman" w:hAnsi="Times New Roman" w:cs="Times New Roman"/>
          <w:sz w:val="24"/>
          <w:szCs w:val="24"/>
        </w:rPr>
        <w:t>UE</w:t>
      </w:r>
      <w:r w:rsidR="00D045C4">
        <w:rPr>
          <w:rFonts w:ascii="Times New Roman" w:hAnsi="Times New Roman" w:cs="Times New Roman"/>
          <w:sz w:val="24"/>
          <w:szCs w:val="24"/>
        </w:rPr>
        <w:t xml:space="preserve">) </w:t>
      </w:r>
      <w:r w:rsidR="0016044B" w:rsidRPr="00D045C4">
        <w:rPr>
          <w:rFonts w:ascii="Times New Roman" w:hAnsi="Times New Roman" w:cs="Times New Roman"/>
          <w:sz w:val="24"/>
          <w:szCs w:val="24"/>
        </w:rPr>
        <w:t>n. 2016/1012</w:t>
      </w:r>
      <w:r w:rsidR="0016044B">
        <w:rPr>
          <w:rFonts w:ascii="Times New Roman" w:hAnsi="Times New Roman" w:cs="Times New Roman"/>
          <w:b/>
          <w:sz w:val="24"/>
          <w:szCs w:val="24"/>
        </w:rPr>
        <w:t>, c</w:t>
      </w:r>
      <w:r w:rsidR="0016044B">
        <w:rPr>
          <w:rFonts w:ascii="Times New Roman" w:hAnsi="Times New Roman" w:cs="Times New Roman"/>
          <w:sz w:val="24"/>
          <w:szCs w:val="24"/>
        </w:rPr>
        <w:t xml:space="preserve">on decreto del </w:t>
      </w:r>
      <w:r w:rsidR="00E16258" w:rsidRPr="00DC62C5">
        <w:rPr>
          <w:rFonts w:ascii="Times New Roman" w:hAnsi="Times New Roman" w:cs="Times New Roman"/>
          <w:sz w:val="24"/>
          <w:szCs w:val="24"/>
        </w:rPr>
        <w:t>Ministero</w:t>
      </w:r>
      <w:r w:rsidR="0016044B">
        <w:rPr>
          <w:rFonts w:ascii="Times New Roman" w:hAnsi="Times New Roman" w:cs="Times New Roman"/>
          <w:sz w:val="24"/>
          <w:szCs w:val="24"/>
        </w:rPr>
        <w:t xml:space="preserve"> sono stabilite,</w:t>
      </w:r>
      <w:r w:rsidR="00E16258" w:rsidRPr="00DC62C5">
        <w:rPr>
          <w:rFonts w:ascii="Times New Roman" w:hAnsi="Times New Roman" w:cs="Times New Roman"/>
          <w:sz w:val="24"/>
          <w:szCs w:val="24"/>
        </w:rPr>
        <w:t xml:space="preserve"> </w:t>
      </w:r>
      <w:r w:rsidR="001A78E9" w:rsidRPr="002D607A">
        <w:rPr>
          <w:rFonts w:ascii="Times New Roman" w:hAnsi="Times New Roman" w:cs="Times New Roman"/>
          <w:sz w:val="24"/>
          <w:szCs w:val="24"/>
        </w:rPr>
        <w:t>anche</w:t>
      </w:r>
      <w:r w:rsidR="00BC0413" w:rsidRPr="002D607A">
        <w:rPr>
          <w:rFonts w:ascii="Times New Roman" w:hAnsi="Times New Roman" w:cs="Times New Roman"/>
          <w:sz w:val="24"/>
          <w:szCs w:val="24"/>
        </w:rPr>
        <w:t xml:space="preserve"> sulla base delle indicazioni del Comitato </w:t>
      </w:r>
      <w:r w:rsidR="00470A40" w:rsidRPr="00D045C4">
        <w:rPr>
          <w:rFonts w:ascii="Times New Roman" w:hAnsi="Times New Roman" w:cs="Times New Roman"/>
          <w:strike/>
          <w:sz w:val="24"/>
          <w:szCs w:val="24"/>
        </w:rPr>
        <w:t>n</w:t>
      </w:r>
      <w:r w:rsidR="00BC0413" w:rsidRPr="00D045C4">
        <w:rPr>
          <w:rFonts w:ascii="Times New Roman" w:hAnsi="Times New Roman" w:cs="Times New Roman"/>
          <w:strike/>
          <w:sz w:val="24"/>
          <w:szCs w:val="24"/>
        </w:rPr>
        <w:t xml:space="preserve">azionale </w:t>
      </w:r>
      <w:r w:rsidR="00470A40" w:rsidRPr="00D045C4">
        <w:rPr>
          <w:rFonts w:ascii="Times New Roman" w:hAnsi="Times New Roman" w:cs="Times New Roman"/>
          <w:strike/>
          <w:sz w:val="24"/>
          <w:szCs w:val="24"/>
        </w:rPr>
        <w:t>z</w:t>
      </w:r>
      <w:r w:rsidR="00BC0413" w:rsidRPr="00D045C4">
        <w:rPr>
          <w:rFonts w:ascii="Times New Roman" w:hAnsi="Times New Roman" w:cs="Times New Roman"/>
          <w:strike/>
          <w:sz w:val="24"/>
          <w:szCs w:val="24"/>
        </w:rPr>
        <w:t>ootecnico</w:t>
      </w:r>
      <w:r w:rsidR="00BC0413" w:rsidRPr="002D607A">
        <w:rPr>
          <w:rFonts w:ascii="Times New Roman" w:hAnsi="Times New Roman" w:cs="Times New Roman"/>
          <w:sz w:val="24"/>
          <w:szCs w:val="24"/>
        </w:rPr>
        <w:t xml:space="preserve">, </w:t>
      </w:r>
      <w:r w:rsidR="00FE4250" w:rsidRPr="00DC62C5">
        <w:rPr>
          <w:rFonts w:ascii="Times New Roman" w:hAnsi="Times New Roman" w:cs="Times New Roman"/>
          <w:sz w:val="24"/>
          <w:szCs w:val="24"/>
        </w:rPr>
        <w:t>le</w:t>
      </w:r>
      <w:r w:rsidR="009D6EE3" w:rsidRPr="00DC62C5">
        <w:rPr>
          <w:rFonts w:ascii="Times New Roman" w:hAnsi="Times New Roman" w:cs="Times New Roman"/>
          <w:sz w:val="24"/>
          <w:szCs w:val="24"/>
        </w:rPr>
        <w:t xml:space="preserve"> </w:t>
      </w:r>
      <w:r w:rsidR="00857EBF" w:rsidRPr="00DC62C5">
        <w:rPr>
          <w:rFonts w:ascii="Times New Roman" w:hAnsi="Times New Roman" w:cs="Times New Roman"/>
          <w:sz w:val="24"/>
          <w:szCs w:val="24"/>
        </w:rPr>
        <w:t>linee guida</w:t>
      </w:r>
      <w:r w:rsidR="009D6EE3" w:rsidRPr="00DC62C5">
        <w:rPr>
          <w:rFonts w:ascii="Times New Roman" w:hAnsi="Times New Roman" w:cs="Times New Roman"/>
          <w:sz w:val="24"/>
          <w:szCs w:val="24"/>
        </w:rPr>
        <w:t xml:space="preserve"> di natura </w:t>
      </w:r>
      <w:r w:rsidR="00E16258" w:rsidRPr="00DC62C5">
        <w:rPr>
          <w:rFonts w:ascii="Times New Roman" w:hAnsi="Times New Roman" w:cs="Times New Roman"/>
          <w:sz w:val="24"/>
          <w:szCs w:val="24"/>
        </w:rPr>
        <w:t>tecnica,</w:t>
      </w:r>
      <w:r w:rsidR="00D045C4" w:rsidRPr="00D045C4">
        <w:t xml:space="preserve"> </w:t>
      </w:r>
      <w:r w:rsidR="00D045C4" w:rsidRPr="00D045C4">
        <w:rPr>
          <w:rFonts w:ascii="Times New Roman" w:hAnsi="Times New Roman" w:cs="Times New Roman"/>
          <w:b/>
          <w:sz w:val="24"/>
          <w:szCs w:val="24"/>
        </w:rPr>
        <w:t>per la valutazione ed</w:t>
      </w:r>
      <w:r w:rsidR="00E16258" w:rsidRPr="00D045C4">
        <w:rPr>
          <w:rFonts w:ascii="Times New Roman" w:hAnsi="Times New Roman" w:cs="Times New Roman"/>
          <w:sz w:val="24"/>
          <w:szCs w:val="24"/>
        </w:rPr>
        <w:t xml:space="preserve"> </w:t>
      </w:r>
      <w:r w:rsidR="00E16258" w:rsidRPr="00D045C4">
        <w:rPr>
          <w:rFonts w:ascii="Times New Roman" w:hAnsi="Times New Roman" w:cs="Times New Roman"/>
          <w:strike/>
          <w:sz w:val="24"/>
          <w:szCs w:val="24"/>
        </w:rPr>
        <w:t xml:space="preserve">al fine di assicurare </w:t>
      </w:r>
      <w:r w:rsidR="003A45B0" w:rsidRPr="00DC62C5">
        <w:rPr>
          <w:rFonts w:ascii="Times New Roman" w:hAnsi="Times New Roman" w:cs="Times New Roman"/>
          <w:sz w:val="24"/>
          <w:szCs w:val="24"/>
        </w:rPr>
        <w:t xml:space="preserve">il </w:t>
      </w:r>
      <w:r w:rsidR="009D6EE3" w:rsidRPr="00DC62C5">
        <w:rPr>
          <w:rFonts w:ascii="Times New Roman" w:hAnsi="Times New Roman" w:cs="Times New Roman"/>
          <w:sz w:val="24"/>
          <w:szCs w:val="24"/>
        </w:rPr>
        <w:t>corrett</w:t>
      </w:r>
      <w:r w:rsidR="003A45B0" w:rsidRPr="00DC62C5">
        <w:rPr>
          <w:rFonts w:ascii="Times New Roman" w:hAnsi="Times New Roman" w:cs="Times New Roman"/>
          <w:sz w:val="24"/>
          <w:szCs w:val="24"/>
        </w:rPr>
        <w:t>o</w:t>
      </w:r>
      <w:r w:rsidR="009D6EE3" w:rsidRPr="00DC62C5">
        <w:rPr>
          <w:rFonts w:ascii="Times New Roman" w:hAnsi="Times New Roman" w:cs="Times New Roman"/>
          <w:sz w:val="24"/>
          <w:szCs w:val="24"/>
        </w:rPr>
        <w:t xml:space="preserve"> </w:t>
      </w:r>
      <w:r w:rsidR="003A45B0" w:rsidRPr="00DC62C5">
        <w:rPr>
          <w:rFonts w:ascii="Times New Roman" w:hAnsi="Times New Roman" w:cs="Times New Roman"/>
          <w:sz w:val="24"/>
          <w:szCs w:val="24"/>
        </w:rPr>
        <w:t xml:space="preserve">svolgimento </w:t>
      </w:r>
      <w:r w:rsidR="008C074E" w:rsidRPr="00DC62C5">
        <w:rPr>
          <w:rFonts w:ascii="Times New Roman" w:hAnsi="Times New Roman" w:cs="Times New Roman"/>
          <w:sz w:val="24"/>
          <w:szCs w:val="24"/>
        </w:rPr>
        <w:t>dei programmi genetici</w:t>
      </w:r>
      <w:r w:rsidR="0067650B">
        <w:rPr>
          <w:rFonts w:ascii="Times New Roman" w:hAnsi="Times New Roman" w:cs="Times New Roman"/>
          <w:sz w:val="24"/>
          <w:szCs w:val="24"/>
        </w:rPr>
        <w:t xml:space="preserve"> </w:t>
      </w:r>
      <w:r w:rsidR="002D607A" w:rsidRPr="00D045C4">
        <w:rPr>
          <w:rFonts w:ascii="Times New Roman" w:hAnsi="Times New Roman" w:cs="Times New Roman"/>
          <w:sz w:val="24"/>
          <w:szCs w:val="24"/>
        </w:rPr>
        <w:t xml:space="preserve">ed </w:t>
      </w:r>
      <w:r w:rsidR="0016044B" w:rsidRPr="00D045C4">
        <w:rPr>
          <w:rFonts w:ascii="Times New Roman" w:hAnsi="Times New Roman" w:cs="Times New Roman"/>
          <w:sz w:val="24"/>
          <w:szCs w:val="24"/>
        </w:rPr>
        <w:t xml:space="preserve">è </w:t>
      </w:r>
      <w:r w:rsidR="002D607A" w:rsidRPr="00D045C4">
        <w:rPr>
          <w:rFonts w:ascii="Times New Roman" w:hAnsi="Times New Roman" w:cs="Times New Roman"/>
          <w:sz w:val="24"/>
          <w:szCs w:val="24"/>
        </w:rPr>
        <w:t>individua</w:t>
      </w:r>
      <w:r w:rsidR="0016044B" w:rsidRPr="00D045C4">
        <w:rPr>
          <w:rFonts w:ascii="Times New Roman" w:hAnsi="Times New Roman" w:cs="Times New Roman"/>
          <w:sz w:val="24"/>
          <w:szCs w:val="24"/>
        </w:rPr>
        <w:t>to</w:t>
      </w:r>
      <w:r w:rsidR="002D607A">
        <w:rPr>
          <w:rFonts w:ascii="Times New Roman" w:hAnsi="Times New Roman" w:cs="Times New Roman"/>
          <w:b/>
          <w:sz w:val="24"/>
          <w:szCs w:val="24"/>
        </w:rPr>
        <w:t xml:space="preserve"> </w:t>
      </w:r>
      <w:r w:rsidR="00FA6DE4" w:rsidRPr="002D607A">
        <w:rPr>
          <w:rFonts w:ascii="Times New Roman" w:hAnsi="Times New Roman" w:cs="Times New Roman"/>
          <w:sz w:val="24"/>
          <w:szCs w:val="24"/>
        </w:rPr>
        <w:t xml:space="preserve">il soggetto presso il quale è allocata </w:t>
      </w:r>
      <w:r w:rsidR="0067650B" w:rsidRPr="002D607A">
        <w:rPr>
          <w:rFonts w:ascii="Times New Roman" w:hAnsi="Times New Roman" w:cs="Times New Roman"/>
          <w:sz w:val="24"/>
          <w:szCs w:val="24"/>
        </w:rPr>
        <w:t xml:space="preserve">la Banca </w:t>
      </w:r>
      <w:r w:rsidR="00470A40">
        <w:rPr>
          <w:rFonts w:ascii="Times New Roman" w:hAnsi="Times New Roman" w:cs="Times New Roman"/>
          <w:sz w:val="24"/>
          <w:szCs w:val="24"/>
        </w:rPr>
        <w:t>d</w:t>
      </w:r>
      <w:r w:rsidR="0067650B" w:rsidRPr="002D607A">
        <w:rPr>
          <w:rFonts w:ascii="Times New Roman" w:hAnsi="Times New Roman" w:cs="Times New Roman"/>
          <w:sz w:val="24"/>
          <w:szCs w:val="24"/>
        </w:rPr>
        <w:t xml:space="preserve">ati </w:t>
      </w:r>
      <w:r w:rsidR="00470A40">
        <w:rPr>
          <w:rFonts w:ascii="Times New Roman" w:hAnsi="Times New Roman" w:cs="Times New Roman"/>
          <w:sz w:val="24"/>
          <w:szCs w:val="24"/>
        </w:rPr>
        <w:t>u</w:t>
      </w:r>
      <w:r w:rsidR="0067650B" w:rsidRPr="002D607A">
        <w:rPr>
          <w:rFonts w:ascii="Times New Roman" w:hAnsi="Times New Roman" w:cs="Times New Roman"/>
          <w:sz w:val="24"/>
          <w:szCs w:val="24"/>
        </w:rPr>
        <w:t xml:space="preserve">nica </w:t>
      </w:r>
      <w:r w:rsidR="00470A40">
        <w:rPr>
          <w:rFonts w:ascii="Times New Roman" w:hAnsi="Times New Roman" w:cs="Times New Roman"/>
          <w:sz w:val="24"/>
          <w:szCs w:val="24"/>
        </w:rPr>
        <w:t>z</w:t>
      </w:r>
      <w:r w:rsidR="0067650B" w:rsidRPr="002D607A">
        <w:rPr>
          <w:rFonts w:ascii="Times New Roman" w:hAnsi="Times New Roman" w:cs="Times New Roman"/>
          <w:sz w:val="24"/>
          <w:szCs w:val="24"/>
        </w:rPr>
        <w:t>ootecnica</w:t>
      </w:r>
      <w:r w:rsidR="00BF377D" w:rsidRPr="002D607A">
        <w:rPr>
          <w:rFonts w:ascii="Times New Roman" w:hAnsi="Times New Roman" w:cs="Times New Roman"/>
          <w:sz w:val="24"/>
          <w:szCs w:val="24"/>
        </w:rPr>
        <w:t>.</w:t>
      </w:r>
    </w:p>
    <w:p w:rsidR="00BF17E3" w:rsidRPr="00010BD9" w:rsidRDefault="00BF17E3" w:rsidP="00DC62C5">
      <w:pPr>
        <w:spacing w:before="240" w:after="240" w:line="276" w:lineRule="auto"/>
        <w:ind w:left="142" w:right="59"/>
        <w:jc w:val="both"/>
        <w:rPr>
          <w:rFonts w:ascii="Times New Roman" w:hAnsi="Times New Roman" w:cs="Times New Roman"/>
          <w:b/>
          <w:strike/>
          <w:sz w:val="24"/>
          <w:szCs w:val="24"/>
        </w:rPr>
      </w:pPr>
    </w:p>
    <w:p w:rsidR="00E16258" w:rsidRPr="00934F27" w:rsidRDefault="00E16258" w:rsidP="00441E0C">
      <w:pPr>
        <w:spacing w:before="360" w:after="120" w:line="276" w:lineRule="auto"/>
        <w:ind w:right="62"/>
        <w:jc w:val="center"/>
        <w:rPr>
          <w:rFonts w:ascii="Times New Roman" w:hAnsi="Times New Roman" w:cs="Times New Roman"/>
          <w:b/>
          <w:sz w:val="24"/>
          <w:szCs w:val="24"/>
        </w:rPr>
      </w:pPr>
      <w:r w:rsidRPr="00934F27">
        <w:rPr>
          <w:rFonts w:ascii="Times New Roman" w:hAnsi="Times New Roman" w:cs="Times New Roman"/>
          <w:b/>
          <w:sz w:val="24"/>
          <w:szCs w:val="24"/>
        </w:rPr>
        <w:t>A</w:t>
      </w:r>
      <w:r w:rsidR="00470A40">
        <w:rPr>
          <w:rFonts w:ascii="Times New Roman" w:hAnsi="Times New Roman" w:cs="Times New Roman"/>
          <w:b/>
          <w:sz w:val="24"/>
          <w:szCs w:val="24"/>
        </w:rPr>
        <w:t>RT</w:t>
      </w:r>
      <w:r w:rsidRPr="00934F27">
        <w:rPr>
          <w:rFonts w:ascii="Times New Roman" w:hAnsi="Times New Roman" w:cs="Times New Roman"/>
          <w:b/>
          <w:sz w:val="24"/>
          <w:szCs w:val="24"/>
        </w:rPr>
        <w:t xml:space="preserve">. </w:t>
      </w:r>
      <w:r w:rsidR="00B9414B">
        <w:rPr>
          <w:rFonts w:ascii="Times New Roman" w:hAnsi="Times New Roman" w:cs="Times New Roman"/>
          <w:b/>
          <w:sz w:val="24"/>
          <w:szCs w:val="24"/>
        </w:rPr>
        <w:t>6</w:t>
      </w:r>
    </w:p>
    <w:p w:rsidR="00AA4C58" w:rsidRPr="005C4942" w:rsidRDefault="00470A40" w:rsidP="00B9414B">
      <w:pPr>
        <w:spacing w:after="240" w:line="276" w:lineRule="auto"/>
        <w:ind w:right="62"/>
        <w:jc w:val="center"/>
        <w:rPr>
          <w:rFonts w:ascii="Times New Roman" w:hAnsi="Times New Roman" w:cs="Times New Roman"/>
          <w:b/>
          <w:i/>
          <w:sz w:val="24"/>
          <w:szCs w:val="24"/>
        </w:rPr>
      </w:pPr>
      <w:r w:rsidRPr="005C4942">
        <w:rPr>
          <w:rFonts w:ascii="Times New Roman" w:hAnsi="Times New Roman" w:cs="Times New Roman"/>
          <w:b/>
          <w:i/>
          <w:sz w:val="24"/>
          <w:szCs w:val="24"/>
        </w:rPr>
        <w:t>(</w:t>
      </w:r>
      <w:r w:rsidR="00B9414B" w:rsidRPr="00D045C4">
        <w:rPr>
          <w:rFonts w:ascii="Times New Roman" w:hAnsi="Times New Roman" w:cs="Times New Roman"/>
          <w:b/>
          <w:i/>
          <w:strike/>
          <w:sz w:val="24"/>
          <w:szCs w:val="24"/>
        </w:rPr>
        <w:t>Finanziamento</w:t>
      </w:r>
      <w:proofErr w:type="gramStart"/>
      <w:r w:rsidR="00B9414B" w:rsidRPr="00D045C4">
        <w:rPr>
          <w:rFonts w:ascii="Times New Roman" w:hAnsi="Times New Roman" w:cs="Times New Roman"/>
          <w:b/>
          <w:i/>
          <w:strike/>
          <w:sz w:val="24"/>
          <w:szCs w:val="24"/>
        </w:rPr>
        <w:t xml:space="preserve"> </w:t>
      </w:r>
      <w:r w:rsidR="00D045C4">
        <w:rPr>
          <w:rFonts w:ascii="Times New Roman" w:hAnsi="Times New Roman" w:cs="Times New Roman"/>
          <w:b/>
          <w:i/>
          <w:sz w:val="24"/>
          <w:szCs w:val="24"/>
        </w:rPr>
        <w:t xml:space="preserve"> </w:t>
      </w:r>
      <w:proofErr w:type="gramEnd"/>
      <w:r w:rsidR="00D045C4">
        <w:rPr>
          <w:rFonts w:ascii="Times New Roman" w:hAnsi="Times New Roman" w:cs="Times New Roman"/>
          <w:b/>
          <w:i/>
          <w:sz w:val="24"/>
          <w:szCs w:val="24"/>
        </w:rPr>
        <w:t xml:space="preserve">Requisiti e condizioni per il finanziamento </w:t>
      </w:r>
      <w:r w:rsidR="00B9414B" w:rsidRPr="005C4942">
        <w:rPr>
          <w:rFonts w:ascii="Times New Roman" w:hAnsi="Times New Roman" w:cs="Times New Roman"/>
          <w:b/>
          <w:i/>
          <w:sz w:val="24"/>
          <w:szCs w:val="24"/>
        </w:rPr>
        <w:t>dei programmi genetici</w:t>
      </w:r>
      <w:r w:rsidRPr="005C4942">
        <w:rPr>
          <w:rFonts w:ascii="Times New Roman" w:hAnsi="Times New Roman" w:cs="Times New Roman"/>
          <w:b/>
          <w:i/>
          <w:sz w:val="24"/>
          <w:szCs w:val="24"/>
        </w:rPr>
        <w:t>)</w:t>
      </w:r>
    </w:p>
    <w:p w:rsidR="00E16258" w:rsidRDefault="00E16258" w:rsidP="00233EFB">
      <w:pPr>
        <w:pStyle w:val="Paragrafoelenco"/>
        <w:numPr>
          <w:ilvl w:val="0"/>
          <w:numId w:val="3"/>
        </w:numPr>
        <w:spacing w:before="120" w:after="120" w:line="276" w:lineRule="auto"/>
        <w:ind w:right="57"/>
        <w:contextualSpacing w:val="0"/>
        <w:jc w:val="both"/>
        <w:rPr>
          <w:rFonts w:ascii="Times New Roman" w:hAnsi="Times New Roman" w:cs="Times New Roman"/>
          <w:sz w:val="24"/>
          <w:szCs w:val="24"/>
        </w:rPr>
      </w:pPr>
      <w:r w:rsidRPr="00934F27">
        <w:rPr>
          <w:rFonts w:ascii="Times New Roman" w:hAnsi="Times New Roman" w:cs="Times New Roman"/>
          <w:sz w:val="24"/>
          <w:szCs w:val="24"/>
        </w:rPr>
        <w:t xml:space="preserve">Gli </w:t>
      </w:r>
      <w:r w:rsidR="006642D4" w:rsidRPr="00934F27">
        <w:rPr>
          <w:rFonts w:ascii="Times New Roman" w:hAnsi="Times New Roman" w:cs="Times New Roman"/>
          <w:sz w:val="24"/>
          <w:szCs w:val="24"/>
        </w:rPr>
        <w:t>Enti</w:t>
      </w:r>
      <w:r w:rsidRPr="00934F27">
        <w:rPr>
          <w:rFonts w:ascii="Times New Roman" w:hAnsi="Times New Roman" w:cs="Times New Roman"/>
          <w:sz w:val="24"/>
          <w:szCs w:val="24"/>
        </w:rPr>
        <w:t xml:space="preserve"> selezionatori </w:t>
      </w:r>
      <w:r w:rsidR="00B9414B">
        <w:rPr>
          <w:rFonts w:ascii="Times New Roman" w:hAnsi="Times New Roman" w:cs="Times New Roman"/>
          <w:sz w:val="24"/>
          <w:szCs w:val="24"/>
        </w:rPr>
        <w:t xml:space="preserve">per poter </w:t>
      </w:r>
      <w:r w:rsidRPr="00934F27">
        <w:rPr>
          <w:rFonts w:ascii="Times New Roman" w:hAnsi="Times New Roman" w:cs="Times New Roman"/>
          <w:sz w:val="24"/>
          <w:szCs w:val="24"/>
        </w:rPr>
        <w:t>accedere</w:t>
      </w:r>
      <w:r w:rsidR="00B9414B">
        <w:rPr>
          <w:rFonts w:ascii="Times New Roman" w:hAnsi="Times New Roman" w:cs="Times New Roman"/>
          <w:sz w:val="24"/>
          <w:szCs w:val="24"/>
        </w:rPr>
        <w:t xml:space="preserve"> a contributi pubblici</w:t>
      </w:r>
      <w:r w:rsidR="001A78E9">
        <w:rPr>
          <w:rFonts w:ascii="Times New Roman" w:hAnsi="Times New Roman" w:cs="Times New Roman"/>
          <w:sz w:val="24"/>
          <w:szCs w:val="24"/>
        </w:rPr>
        <w:t xml:space="preserve"> </w:t>
      </w:r>
      <w:r w:rsidR="001A78E9" w:rsidRPr="002D607A">
        <w:rPr>
          <w:rFonts w:ascii="Times New Roman" w:hAnsi="Times New Roman" w:cs="Times New Roman"/>
          <w:sz w:val="24"/>
          <w:szCs w:val="24"/>
        </w:rPr>
        <w:t>previsti dalla normativa vigente</w:t>
      </w:r>
      <w:r w:rsidR="00A044B5">
        <w:rPr>
          <w:rFonts w:ascii="Times New Roman" w:hAnsi="Times New Roman" w:cs="Times New Roman"/>
          <w:sz w:val="24"/>
          <w:szCs w:val="24"/>
        </w:rPr>
        <w:t>,</w:t>
      </w:r>
      <w:r w:rsidRPr="00934F27">
        <w:rPr>
          <w:rFonts w:ascii="Times New Roman" w:hAnsi="Times New Roman" w:cs="Times New Roman"/>
          <w:sz w:val="24"/>
          <w:szCs w:val="24"/>
        </w:rPr>
        <w:t xml:space="preserve"> </w:t>
      </w:r>
      <w:r w:rsidR="00BF377D">
        <w:rPr>
          <w:rFonts w:ascii="Times New Roman" w:hAnsi="Times New Roman" w:cs="Times New Roman"/>
          <w:sz w:val="24"/>
          <w:szCs w:val="24"/>
        </w:rPr>
        <w:t xml:space="preserve">finalizzati allo </w:t>
      </w:r>
      <w:r w:rsidRPr="00934F27">
        <w:rPr>
          <w:rFonts w:ascii="Times New Roman" w:hAnsi="Times New Roman" w:cs="Times New Roman"/>
          <w:sz w:val="24"/>
          <w:szCs w:val="24"/>
        </w:rPr>
        <w:t>sv</w:t>
      </w:r>
      <w:r w:rsidR="00644B17" w:rsidRPr="00934F27">
        <w:rPr>
          <w:rFonts w:ascii="Times New Roman" w:hAnsi="Times New Roman" w:cs="Times New Roman"/>
          <w:sz w:val="24"/>
          <w:szCs w:val="24"/>
        </w:rPr>
        <w:t>olgimento di programmi genetici</w:t>
      </w:r>
      <w:r w:rsidR="00A044B5">
        <w:rPr>
          <w:rFonts w:ascii="Times New Roman" w:hAnsi="Times New Roman" w:cs="Times New Roman"/>
          <w:sz w:val="24"/>
          <w:szCs w:val="24"/>
        </w:rPr>
        <w:t>,</w:t>
      </w:r>
      <w:r w:rsidR="00B9414B">
        <w:rPr>
          <w:rFonts w:ascii="Times New Roman" w:hAnsi="Times New Roman" w:cs="Times New Roman"/>
          <w:sz w:val="24"/>
          <w:szCs w:val="24"/>
        </w:rPr>
        <w:t xml:space="preserve"> devono essere in possesso dei seguenti requisiti:</w:t>
      </w:r>
    </w:p>
    <w:p w:rsidR="00B9414B" w:rsidRPr="002D3E5A" w:rsidRDefault="00A044B5" w:rsidP="00233EFB">
      <w:pPr>
        <w:pStyle w:val="Paragrafoelenco"/>
        <w:numPr>
          <w:ilvl w:val="0"/>
          <w:numId w:val="11"/>
        </w:numPr>
        <w:tabs>
          <w:tab w:val="left" w:pos="709"/>
        </w:tabs>
        <w:spacing w:before="120" w:line="276" w:lineRule="auto"/>
        <w:ind w:hanging="436"/>
        <w:jc w:val="both"/>
        <w:rPr>
          <w:rFonts w:ascii="Times New Roman" w:hAnsi="Times New Roman" w:cs="Times New Roman"/>
          <w:strike/>
          <w:sz w:val="24"/>
          <w:szCs w:val="24"/>
        </w:rPr>
      </w:pPr>
      <w:r>
        <w:rPr>
          <w:rFonts w:ascii="Times New Roman" w:hAnsi="Times New Roman" w:cs="Times New Roman"/>
          <w:sz w:val="24"/>
          <w:szCs w:val="24"/>
        </w:rPr>
        <w:t>e</w:t>
      </w:r>
      <w:r w:rsidR="00B9414B" w:rsidRPr="00934F27">
        <w:rPr>
          <w:rFonts w:ascii="Times New Roman" w:hAnsi="Times New Roman" w:cs="Times New Roman"/>
          <w:sz w:val="24"/>
          <w:szCs w:val="24"/>
        </w:rPr>
        <w:t>ssere Associazioni di primo grado senza fine di lucro</w:t>
      </w:r>
      <w:r w:rsidR="002D3E5A">
        <w:rPr>
          <w:rFonts w:ascii="Times New Roman" w:hAnsi="Times New Roman" w:cs="Times New Roman"/>
          <w:sz w:val="24"/>
          <w:szCs w:val="24"/>
        </w:rPr>
        <w:t xml:space="preserve">. </w:t>
      </w:r>
      <w:r w:rsidR="002D3E5A" w:rsidRPr="001E764F">
        <w:rPr>
          <w:rFonts w:ascii="Times New Roman" w:hAnsi="Times New Roman" w:cs="Times New Roman"/>
          <w:b/>
          <w:strike/>
          <w:color w:val="00B050"/>
          <w:sz w:val="24"/>
          <w:szCs w:val="24"/>
        </w:rPr>
        <w:t>Nelle Province autonome di Trento e di Bolzano possono aderire agli Enti selezionatori anche cooperative di allevatori</w:t>
      </w:r>
      <w:r w:rsidR="002D3E5A" w:rsidRPr="002D3E5A">
        <w:rPr>
          <w:rFonts w:ascii="Times New Roman" w:hAnsi="Times New Roman" w:cs="Times New Roman"/>
          <w:b/>
          <w:sz w:val="24"/>
          <w:szCs w:val="24"/>
        </w:rPr>
        <w:t>;</w:t>
      </w:r>
      <w:r w:rsidR="00B9414B" w:rsidRPr="00934F27">
        <w:rPr>
          <w:rFonts w:ascii="Times New Roman" w:hAnsi="Times New Roman" w:cs="Times New Roman"/>
          <w:sz w:val="24"/>
          <w:szCs w:val="24"/>
        </w:rPr>
        <w:t xml:space="preserve"> </w:t>
      </w:r>
      <w:r w:rsidR="002D607A" w:rsidRPr="002D3E5A">
        <w:rPr>
          <w:rFonts w:ascii="Times New Roman" w:hAnsi="Times New Roman" w:cs="Times New Roman"/>
          <w:strike/>
          <w:sz w:val="24"/>
          <w:szCs w:val="24"/>
        </w:rPr>
        <w:t>aggregate nei comparti di cui all’articolo 3 comma 2 secondo periodo</w:t>
      </w:r>
      <w:r w:rsidR="00B9414B" w:rsidRPr="002D3E5A">
        <w:rPr>
          <w:rFonts w:ascii="Times New Roman" w:hAnsi="Times New Roman" w:cs="Times New Roman"/>
          <w:strike/>
          <w:sz w:val="24"/>
          <w:szCs w:val="24"/>
        </w:rPr>
        <w:t>;</w:t>
      </w:r>
    </w:p>
    <w:p w:rsidR="002D3E5A" w:rsidRPr="002D3E5A" w:rsidRDefault="002D3E5A" w:rsidP="002D3E5A">
      <w:pPr>
        <w:pStyle w:val="Paragrafoelenco"/>
        <w:numPr>
          <w:ilvl w:val="0"/>
          <w:numId w:val="11"/>
        </w:numPr>
        <w:rPr>
          <w:rFonts w:ascii="Times New Roman" w:hAnsi="Times New Roman" w:cs="Times New Roman"/>
          <w:b/>
          <w:sz w:val="24"/>
          <w:szCs w:val="24"/>
        </w:rPr>
      </w:pPr>
      <w:r w:rsidRPr="002D3E5A">
        <w:rPr>
          <w:rFonts w:ascii="Times New Roman" w:hAnsi="Times New Roman" w:cs="Times New Roman"/>
          <w:b/>
          <w:sz w:val="24"/>
          <w:szCs w:val="24"/>
        </w:rPr>
        <w:t xml:space="preserve">essere aggregate nei comparti di cui all’articolo 3, comma 2, ad eccezione del comparto dei bovini a duplice attitudine, per il quale possono coesistere diversi ed autonomi Enti selezionatori, purché questi presentino un </w:t>
      </w:r>
      <w:r w:rsidRPr="001E764F">
        <w:rPr>
          <w:rFonts w:ascii="Times New Roman" w:hAnsi="Times New Roman" w:cs="Times New Roman"/>
          <w:b/>
          <w:strike/>
          <w:color w:val="00B050"/>
          <w:sz w:val="24"/>
          <w:szCs w:val="24"/>
        </w:rPr>
        <w:t>unico</w:t>
      </w:r>
      <w:r w:rsidRPr="001E764F">
        <w:rPr>
          <w:rFonts w:ascii="Times New Roman" w:hAnsi="Times New Roman" w:cs="Times New Roman"/>
          <w:b/>
          <w:strike/>
          <w:sz w:val="24"/>
          <w:szCs w:val="24"/>
        </w:rPr>
        <w:t xml:space="preserve"> e</w:t>
      </w:r>
      <w:r w:rsidRPr="002D3E5A">
        <w:rPr>
          <w:rFonts w:ascii="Times New Roman" w:hAnsi="Times New Roman" w:cs="Times New Roman"/>
          <w:b/>
          <w:sz w:val="24"/>
          <w:szCs w:val="24"/>
        </w:rPr>
        <w:t xml:space="preserve"> concordato programma genetico articolato per singola razza;</w:t>
      </w:r>
    </w:p>
    <w:p w:rsidR="000C708A" w:rsidRPr="002D3E5A" w:rsidRDefault="00470A40" w:rsidP="000C708A">
      <w:pPr>
        <w:pStyle w:val="Paragrafoelenco"/>
        <w:numPr>
          <w:ilvl w:val="0"/>
          <w:numId w:val="11"/>
        </w:numPr>
        <w:tabs>
          <w:tab w:val="left" w:pos="709"/>
        </w:tabs>
        <w:spacing w:before="120" w:line="276" w:lineRule="auto"/>
        <w:ind w:hanging="436"/>
        <w:jc w:val="both"/>
        <w:rPr>
          <w:rFonts w:ascii="Times New Roman" w:hAnsi="Times New Roman" w:cs="Times New Roman"/>
          <w:sz w:val="24"/>
          <w:szCs w:val="24"/>
        </w:rPr>
      </w:pPr>
      <w:r w:rsidRPr="002D3E5A">
        <w:rPr>
          <w:rFonts w:ascii="Times New Roman" w:hAnsi="Times New Roman" w:cs="Times New Roman"/>
          <w:strike/>
          <w:sz w:val="24"/>
          <w:szCs w:val="24"/>
        </w:rPr>
        <w:t>b</w:t>
      </w:r>
      <w:r w:rsidR="000C708A" w:rsidRPr="002D3E5A">
        <w:rPr>
          <w:rFonts w:ascii="Times New Roman" w:hAnsi="Times New Roman" w:cs="Times New Roman"/>
          <w:strike/>
          <w:sz w:val="24"/>
          <w:szCs w:val="24"/>
        </w:rPr>
        <w:t>)</w:t>
      </w:r>
      <w:r w:rsidR="000C708A">
        <w:rPr>
          <w:rFonts w:ascii="Times New Roman" w:hAnsi="Times New Roman" w:cs="Times New Roman"/>
          <w:b/>
          <w:sz w:val="24"/>
          <w:szCs w:val="24"/>
        </w:rPr>
        <w:t xml:space="preserve"> </w:t>
      </w:r>
      <w:r w:rsidR="002D607A" w:rsidRPr="002D3E5A">
        <w:rPr>
          <w:rFonts w:ascii="Times New Roman" w:hAnsi="Times New Roman" w:cs="Times New Roman"/>
          <w:sz w:val="24"/>
          <w:szCs w:val="24"/>
        </w:rPr>
        <w:t>non</w:t>
      </w:r>
      <w:r w:rsidR="002D607A" w:rsidRPr="000C708A">
        <w:rPr>
          <w:rFonts w:ascii="Times New Roman" w:hAnsi="Times New Roman" w:cs="Times New Roman"/>
          <w:b/>
          <w:sz w:val="24"/>
          <w:szCs w:val="24"/>
        </w:rPr>
        <w:t xml:space="preserve"> </w:t>
      </w:r>
      <w:r w:rsidR="00B9414B" w:rsidRPr="000C708A">
        <w:rPr>
          <w:rFonts w:ascii="Times New Roman" w:hAnsi="Times New Roman" w:cs="Times New Roman"/>
          <w:sz w:val="24"/>
          <w:szCs w:val="24"/>
        </w:rPr>
        <w:t xml:space="preserve">avere rappresentanti legali </w:t>
      </w:r>
      <w:r w:rsidR="00CF62D8" w:rsidRPr="00CF62D8">
        <w:rPr>
          <w:rFonts w:ascii="Times New Roman" w:hAnsi="Times New Roman" w:cs="Times New Roman"/>
          <w:b/>
          <w:sz w:val="24"/>
          <w:szCs w:val="24"/>
        </w:rPr>
        <w:t>e</w:t>
      </w:r>
      <w:r w:rsidR="00CF62D8">
        <w:rPr>
          <w:rFonts w:ascii="Times New Roman" w:hAnsi="Times New Roman" w:cs="Times New Roman"/>
          <w:sz w:val="24"/>
          <w:szCs w:val="24"/>
        </w:rPr>
        <w:t xml:space="preserve"> </w:t>
      </w:r>
      <w:r w:rsidR="009271F8" w:rsidRPr="000C708A">
        <w:rPr>
          <w:rFonts w:ascii="Times New Roman" w:hAnsi="Times New Roman" w:cs="Times New Roman"/>
          <w:sz w:val="24"/>
          <w:szCs w:val="24"/>
        </w:rPr>
        <w:t xml:space="preserve">membri nei Consigli Direttivi </w:t>
      </w:r>
      <w:r w:rsidR="00CF62D8" w:rsidRPr="002D3E5A">
        <w:rPr>
          <w:rFonts w:ascii="Times New Roman" w:hAnsi="Times New Roman" w:cs="Times New Roman"/>
          <w:sz w:val="24"/>
          <w:szCs w:val="24"/>
        </w:rPr>
        <w:t>che siano contemporaneamente</w:t>
      </w:r>
      <w:r w:rsidR="00CF62D8">
        <w:rPr>
          <w:rFonts w:ascii="Times New Roman" w:hAnsi="Times New Roman" w:cs="Times New Roman"/>
          <w:b/>
          <w:sz w:val="24"/>
          <w:szCs w:val="24"/>
        </w:rPr>
        <w:t xml:space="preserve"> </w:t>
      </w:r>
      <w:r w:rsidR="00B9414B" w:rsidRPr="000C708A">
        <w:rPr>
          <w:rFonts w:ascii="Times New Roman" w:hAnsi="Times New Roman" w:cs="Times New Roman"/>
          <w:sz w:val="24"/>
          <w:szCs w:val="24"/>
        </w:rPr>
        <w:t xml:space="preserve">amministratori delle organizzazioni cui venga delegata l’attività di raccolta </w:t>
      </w:r>
      <w:r w:rsidR="00B9414B" w:rsidRPr="002D3E5A">
        <w:rPr>
          <w:rFonts w:ascii="Times New Roman" w:hAnsi="Times New Roman" w:cs="Times New Roman"/>
          <w:sz w:val="24"/>
          <w:szCs w:val="24"/>
        </w:rPr>
        <w:t>dati</w:t>
      </w:r>
      <w:r w:rsidR="002D3E5A" w:rsidRPr="002D3E5A">
        <w:rPr>
          <w:rFonts w:ascii="Times New Roman" w:hAnsi="Times New Roman" w:cs="Times New Roman"/>
          <w:sz w:val="24"/>
          <w:szCs w:val="24"/>
        </w:rPr>
        <w:t xml:space="preserve"> </w:t>
      </w:r>
      <w:r w:rsidR="009271F8" w:rsidRPr="002D3E5A">
        <w:rPr>
          <w:rFonts w:ascii="Times New Roman" w:hAnsi="Times New Roman" w:cs="Times New Roman"/>
          <w:sz w:val="24"/>
          <w:szCs w:val="24"/>
        </w:rPr>
        <w:t>in allevamento</w:t>
      </w:r>
      <w:r w:rsidR="009271F8" w:rsidRPr="000C708A">
        <w:rPr>
          <w:rFonts w:ascii="Times New Roman" w:hAnsi="Times New Roman" w:cs="Times New Roman"/>
          <w:b/>
          <w:sz w:val="24"/>
          <w:szCs w:val="24"/>
        </w:rPr>
        <w:t xml:space="preserve"> </w:t>
      </w:r>
      <w:r w:rsidR="00B9414B" w:rsidRPr="000C708A">
        <w:rPr>
          <w:rFonts w:ascii="Times New Roman" w:hAnsi="Times New Roman" w:cs="Times New Roman"/>
          <w:sz w:val="24"/>
          <w:szCs w:val="24"/>
        </w:rPr>
        <w:t>di cui al</w:t>
      </w:r>
      <w:r w:rsidR="005E795F" w:rsidRPr="000C708A">
        <w:rPr>
          <w:rFonts w:ascii="Times New Roman" w:hAnsi="Times New Roman" w:cs="Times New Roman"/>
          <w:sz w:val="24"/>
          <w:szCs w:val="24"/>
        </w:rPr>
        <w:t>la</w:t>
      </w:r>
      <w:r w:rsidR="00B9414B" w:rsidRPr="000C708A">
        <w:rPr>
          <w:rFonts w:ascii="Times New Roman" w:hAnsi="Times New Roman" w:cs="Times New Roman"/>
          <w:sz w:val="24"/>
          <w:szCs w:val="24"/>
        </w:rPr>
        <w:t xml:space="preserve"> </w:t>
      </w:r>
      <w:r w:rsidR="00C22759" w:rsidRPr="000C708A">
        <w:rPr>
          <w:rFonts w:ascii="Times New Roman" w:hAnsi="Times New Roman" w:cs="Times New Roman"/>
          <w:sz w:val="24"/>
          <w:szCs w:val="24"/>
        </w:rPr>
        <w:t xml:space="preserve">successiva </w:t>
      </w:r>
      <w:r w:rsidR="00B9414B" w:rsidRPr="000C708A">
        <w:rPr>
          <w:rFonts w:ascii="Times New Roman" w:hAnsi="Times New Roman" w:cs="Times New Roman"/>
          <w:sz w:val="24"/>
          <w:szCs w:val="24"/>
        </w:rPr>
        <w:t xml:space="preserve">lettera </w:t>
      </w:r>
      <w:r w:rsidR="002D3E5A" w:rsidRPr="002D3E5A">
        <w:rPr>
          <w:rFonts w:ascii="Times New Roman" w:hAnsi="Times New Roman" w:cs="Times New Roman"/>
          <w:b/>
          <w:i/>
          <w:sz w:val="24"/>
          <w:szCs w:val="24"/>
        </w:rPr>
        <w:t>d)</w:t>
      </w:r>
      <w:r w:rsidR="002D3E5A">
        <w:rPr>
          <w:rFonts w:ascii="Times New Roman" w:hAnsi="Times New Roman" w:cs="Times New Roman"/>
          <w:sz w:val="24"/>
          <w:szCs w:val="24"/>
        </w:rPr>
        <w:t xml:space="preserve"> </w:t>
      </w:r>
      <w:r w:rsidR="00F61691" w:rsidRPr="002D3E5A">
        <w:rPr>
          <w:rFonts w:ascii="Times New Roman" w:hAnsi="Times New Roman" w:cs="Times New Roman"/>
          <w:b/>
          <w:i/>
          <w:strike/>
          <w:sz w:val="24"/>
          <w:szCs w:val="24"/>
        </w:rPr>
        <w:t>c</w:t>
      </w:r>
      <w:r w:rsidR="00B9414B" w:rsidRPr="00F61691">
        <w:rPr>
          <w:rFonts w:ascii="Times New Roman" w:hAnsi="Times New Roman" w:cs="Times New Roman"/>
          <w:b/>
          <w:i/>
          <w:sz w:val="24"/>
          <w:szCs w:val="24"/>
        </w:rPr>
        <w:t>)</w:t>
      </w:r>
      <w:r w:rsidR="00B9414B" w:rsidRPr="000C708A">
        <w:rPr>
          <w:rFonts w:ascii="Times New Roman" w:hAnsi="Times New Roman" w:cs="Times New Roman"/>
        </w:rPr>
        <w:t>;</w:t>
      </w:r>
    </w:p>
    <w:p w:rsidR="00B9414B" w:rsidRPr="000C708A" w:rsidRDefault="00470A40" w:rsidP="000C708A">
      <w:pPr>
        <w:pStyle w:val="Paragrafoelenco"/>
        <w:numPr>
          <w:ilvl w:val="0"/>
          <w:numId w:val="11"/>
        </w:numPr>
        <w:tabs>
          <w:tab w:val="left" w:pos="709"/>
        </w:tabs>
        <w:spacing w:before="120" w:line="276" w:lineRule="auto"/>
        <w:ind w:hanging="436"/>
        <w:jc w:val="both"/>
        <w:rPr>
          <w:rFonts w:ascii="Times New Roman" w:hAnsi="Times New Roman" w:cs="Times New Roman"/>
          <w:strike/>
          <w:sz w:val="24"/>
          <w:szCs w:val="24"/>
        </w:rPr>
      </w:pPr>
      <w:r w:rsidRPr="002D3E5A">
        <w:rPr>
          <w:rFonts w:ascii="Times New Roman" w:hAnsi="Times New Roman" w:cs="Times New Roman"/>
          <w:strike/>
          <w:sz w:val="24"/>
          <w:szCs w:val="24"/>
        </w:rPr>
        <w:t>c</w:t>
      </w:r>
      <w:r w:rsidR="000C708A" w:rsidRPr="002D3E5A">
        <w:rPr>
          <w:rFonts w:ascii="Times New Roman" w:hAnsi="Times New Roman" w:cs="Times New Roman"/>
          <w:strike/>
          <w:sz w:val="24"/>
          <w:szCs w:val="24"/>
        </w:rPr>
        <w:t>)</w:t>
      </w:r>
      <w:r w:rsidR="000C708A">
        <w:rPr>
          <w:rFonts w:ascii="Times New Roman" w:hAnsi="Times New Roman" w:cs="Times New Roman"/>
          <w:b/>
          <w:sz w:val="24"/>
          <w:szCs w:val="24"/>
        </w:rPr>
        <w:t xml:space="preserve"> </w:t>
      </w:r>
      <w:r w:rsidR="00F45290" w:rsidRPr="002D3E5A">
        <w:rPr>
          <w:rFonts w:ascii="Times New Roman" w:hAnsi="Times New Roman" w:cs="Times New Roman"/>
          <w:sz w:val="24"/>
          <w:szCs w:val="24"/>
        </w:rPr>
        <w:t xml:space="preserve">nel caso in cui il programma genetico approvato preveda la raccolta dei dati in allevamento, </w:t>
      </w:r>
      <w:r w:rsidR="00B9414B" w:rsidRPr="002D3E5A">
        <w:rPr>
          <w:rFonts w:ascii="Times New Roman" w:hAnsi="Times New Roman" w:cs="Times New Roman"/>
          <w:sz w:val="24"/>
          <w:szCs w:val="24"/>
        </w:rPr>
        <w:t>attuare</w:t>
      </w:r>
      <w:r w:rsidR="00B9414B" w:rsidRPr="000C708A">
        <w:rPr>
          <w:rFonts w:ascii="Times New Roman" w:hAnsi="Times New Roman" w:cs="Times New Roman"/>
          <w:sz w:val="24"/>
          <w:szCs w:val="24"/>
        </w:rPr>
        <w:t xml:space="preserve"> la specializzazione delle attività e la terzietà sui dati delegando la raccolta dei </w:t>
      </w:r>
      <w:r w:rsidR="00B9414B" w:rsidRPr="002D3E5A">
        <w:rPr>
          <w:rFonts w:ascii="Times New Roman" w:hAnsi="Times New Roman" w:cs="Times New Roman"/>
          <w:sz w:val="24"/>
          <w:szCs w:val="24"/>
        </w:rPr>
        <w:t xml:space="preserve">dati </w:t>
      </w:r>
      <w:r w:rsidR="009271F8" w:rsidRPr="002D3E5A">
        <w:rPr>
          <w:rFonts w:ascii="Times New Roman" w:hAnsi="Times New Roman" w:cs="Times New Roman"/>
          <w:sz w:val="24"/>
          <w:szCs w:val="24"/>
        </w:rPr>
        <w:t>in allevamento</w:t>
      </w:r>
      <w:r w:rsidR="009271F8" w:rsidRPr="000C708A">
        <w:rPr>
          <w:rFonts w:ascii="Times New Roman" w:hAnsi="Times New Roman" w:cs="Times New Roman"/>
          <w:b/>
          <w:sz w:val="24"/>
          <w:szCs w:val="24"/>
        </w:rPr>
        <w:t xml:space="preserve"> </w:t>
      </w:r>
      <w:r w:rsidR="00B9414B" w:rsidRPr="000C708A">
        <w:rPr>
          <w:rFonts w:ascii="Times New Roman" w:hAnsi="Times New Roman" w:cs="Times New Roman"/>
          <w:sz w:val="24"/>
          <w:szCs w:val="24"/>
        </w:rPr>
        <w:t xml:space="preserve">a soggetti in possesso dei requisiti di cui all’articolo </w:t>
      </w:r>
      <w:r w:rsidR="00B9414B" w:rsidRPr="002D3E5A">
        <w:rPr>
          <w:rFonts w:ascii="Times New Roman" w:hAnsi="Times New Roman" w:cs="Times New Roman"/>
          <w:sz w:val="24"/>
          <w:szCs w:val="24"/>
        </w:rPr>
        <w:t>4</w:t>
      </w:r>
      <w:r w:rsidR="00C22759" w:rsidRPr="000C708A">
        <w:rPr>
          <w:rFonts w:ascii="Times New Roman" w:hAnsi="Times New Roman" w:cs="Times New Roman"/>
          <w:sz w:val="24"/>
          <w:szCs w:val="24"/>
        </w:rPr>
        <w:t>.</w:t>
      </w:r>
    </w:p>
    <w:p w:rsidR="00F45290" w:rsidRPr="002D3E5A" w:rsidRDefault="00F45290" w:rsidP="00233EFB">
      <w:pPr>
        <w:numPr>
          <w:ilvl w:val="0"/>
          <w:numId w:val="3"/>
        </w:numPr>
        <w:spacing w:before="120" w:after="120" w:line="276" w:lineRule="auto"/>
        <w:ind w:right="57" w:hanging="10"/>
        <w:jc w:val="both"/>
        <w:rPr>
          <w:rFonts w:ascii="Times New Roman" w:hAnsi="Times New Roman" w:cs="Times New Roman"/>
          <w:sz w:val="24"/>
          <w:szCs w:val="24"/>
        </w:rPr>
      </w:pPr>
      <w:r w:rsidRPr="002D3E5A">
        <w:rPr>
          <w:rFonts w:ascii="Times New Roman" w:hAnsi="Times New Roman" w:cs="Times New Roman"/>
          <w:sz w:val="24"/>
          <w:szCs w:val="24"/>
        </w:rPr>
        <w:t>Ai fini del comma 1 gli Statuti degli Enti selezionatori sono sottoposti al parere preventivo del Ministero.</w:t>
      </w:r>
    </w:p>
    <w:p w:rsidR="00E16258" w:rsidRPr="00934F27" w:rsidRDefault="003A45B0" w:rsidP="00233EFB">
      <w:pPr>
        <w:numPr>
          <w:ilvl w:val="0"/>
          <w:numId w:val="3"/>
        </w:numPr>
        <w:spacing w:before="120" w:after="120" w:line="276" w:lineRule="auto"/>
        <w:ind w:right="57" w:hanging="10"/>
        <w:jc w:val="both"/>
        <w:rPr>
          <w:rFonts w:ascii="Times New Roman" w:hAnsi="Times New Roman" w:cs="Times New Roman"/>
          <w:sz w:val="24"/>
          <w:szCs w:val="24"/>
        </w:rPr>
      </w:pPr>
      <w:r>
        <w:rPr>
          <w:rFonts w:ascii="Times New Roman" w:hAnsi="Times New Roman" w:cs="Times New Roman"/>
          <w:sz w:val="24"/>
          <w:szCs w:val="24"/>
        </w:rPr>
        <w:lastRenderedPageBreak/>
        <w:t>G</w:t>
      </w:r>
      <w:r w:rsidR="00E16258" w:rsidRPr="00934F27">
        <w:rPr>
          <w:rFonts w:ascii="Times New Roman" w:hAnsi="Times New Roman" w:cs="Times New Roman"/>
          <w:sz w:val="24"/>
          <w:szCs w:val="24"/>
        </w:rPr>
        <w:t xml:space="preserve">li </w:t>
      </w:r>
      <w:r w:rsidR="006642D4" w:rsidRPr="00934F27">
        <w:rPr>
          <w:rFonts w:ascii="Times New Roman" w:hAnsi="Times New Roman" w:cs="Times New Roman"/>
          <w:sz w:val="24"/>
          <w:szCs w:val="24"/>
        </w:rPr>
        <w:t>Enti</w:t>
      </w:r>
      <w:r w:rsidR="00E16258" w:rsidRPr="00934F27">
        <w:rPr>
          <w:rFonts w:ascii="Times New Roman" w:hAnsi="Times New Roman" w:cs="Times New Roman"/>
          <w:sz w:val="24"/>
          <w:szCs w:val="24"/>
        </w:rPr>
        <w:t xml:space="preserve"> selezionatori</w:t>
      </w:r>
      <w:r w:rsidR="004B4EA2" w:rsidRPr="00934F27">
        <w:rPr>
          <w:rFonts w:ascii="Times New Roman" w:hAnsi="Times New Roman" w:cs="Times New Roman"/>
          <w:sz w:val="24"/>
          <w:szCs w:val="24"/>
        </w:rPr>
        <w:t xml:space="preserve"> </w:t>
      </w:r>
      <w:r w:rsidR="00E16258" w:rsidRPr="00934F27">
        <w:rPr>
          <w:rFonts w:ascii="Times New Roman" w:hAnsi="Times New Roman" w:cs="Times New Roman"/>
          <w:sz w:val="24"/>
          <w:szCs w:val="24"/>
        </w:rPr>
        <w:t>possono autofinanziare</w:t>
      </w:r>
      <w:r>
        <w:rPr>
          <w:rFonts w:ascii="Times New Roman" w:hAnsi="Times New Roman" w:cs="Times New Roman"/>
          <w:sz w:val="24"/>
          <w:szCs w:val="24"/>
        </w:rPr>
        <w:t>, in tutto o in parte,</w:t>
      </w:r>
      <w:r w:rsidR="00E16258" w:rsidRPr="00934F27">
        <w:rPr>
          <w:rFonts w:ascii="Times New Roman" w:hAnsi="Times New Roman" w:cs="Times New Roman"/>
          <w:sz w:val="24"/>
          <w:szCs w:val="24"/>
        </w:rPr>
        <w:t xml:space="preserve"> la propria attività attraverso l’espletamento di servizi per i propri soci e l’utilizzo di marchi collettivi, con l’obbligo di imp</w:t>
      </w:r>
      <w:r w:rsidR="00AA4C58" w:rsidRPr="00934F27">
        <w:rPr>
          <w:rFonts w:ascii="Times New Roman" w:hAnsi="Times New Roman" w:cs="Times New Roman"/>
          <w:sz w:val="24"/>
          <w:szCs w:val="24"/>
        </w:rPr>
        <w:t>ieg</w:t>
      </w:r>
      <w:r w:rsidR="00E16258" w:rsidRPr="00934F27">
        <w:rPr>
          <w:rFonts w:ascii="Times New Roman" w:hAnsi="Times New Roman" w:cs="Times New Roman"/>
          <w:sz w:val="24"/>
          <w:szCs w:val="24"/>
        </w:rPr>
        <w:t xml:space="preserve">are i relativi proventi in attività </w:t>
      </w:r>
      <w:r w:rsidR="007A2ACA" w:rsidRPr="00934F27">
        <w:rPr>
          <w:rFonts w:ascii="Times New Roman" w:hAnsi="Times New Roman" w:cs="Times New Roman"/>
          <w:sz w:val="24"/>
          <w:szCs w:val="24"/>
        </w:rPr>
        <w:t>e investimenti</w:t>
      </w:r>
      <w:r w:rsidR="00E16258" w:rsidRPr="00934F27">
        <w:rPr>
          <w:rFonts w:ascii="Times New Roman" w:hAnsi="Times New Roman" w:cs="Times New Roman"/>
          <w:sz w:val="24"/>
          <w:szCs w:val="24"/>
        </w:rPr>
        <w:t xml:space="preserve"> riconducibili a programmi di conservazione e miglioramento genetico.</w:t>
      </w:r>
    </w:p>
    <w:p w:rsidR="00E16258" w:rsidRPr="002D3E5A" w:rsidRDefault="007A2ACA" w:rsidP="00233EFB">
      <w:pPr>
        <w:numPr>
          <w:ilvl w:val="0"/>
          <w:numId w:val="3"/>
        </w:numPr>
        <w:spacing w:before="120" w:after="120" w:line="276" w:lineRule="auto"/>
        <w:ind w:right="57" w:hanging="10"/>
        <w:jc w:val="both"/>
        <w:rPr>
          <w:rFonts w:ascii="Times New Roman" w:hAnsi="Times New Roman" w:cs="Times New Roman"/>
          <w:sz w:val="24"/>
          <w:szCs w:val="24"/>
        </w:rPr>
      </w:pPr>
      <w:r w:rsidRPr="00934F27">
        <w:rPr>
          <w:rFonts w:ascii="Times New Roman" w:hAnsi="Times New Roman" w:cs="Times New Roman"/>
          <w:sz w:val="24"/>
          <w:szCs w:val="24"/>
        </w:rPr>
        <w:t xml:space="preserve">Le </w:t>
      </w:r>
      <w:r w:rsidR="00E16258" w:rsidRPr="00934F27">
        <w:rPr>
          <w:rFonts w:ascii="Times New Roman" w:hAnsi="Times New Roman" w:cs="Times New Roman"/>
          <w:sz w:val="24"/>
          <w:szCs w:val="24"/>
        </w:rPr>
        <w:t xml:space="preserve">attività </w:t>
      </w:r>
      <w:r w:rsidRPr="00934F27">
        <w:rPr>
          <w:rFonts w:ascii="Times New Roman" w:hAnsi="Times New Roman" w:cs="Times New Roman"/>
          <w:sz w:val="24"/>
          <w:szCs w:val="24"/>
        </w:rPr>
        <w:t xml:space="preserve">degli Enti selezionatori senza scopo di lucro, comprese quelle eventualmente delegate ai sensi dell’articolo </w:t>
      </w:r>
      <w:r w:rsidR="00254C86">
        <w:rPr>
          <w:rFonts w:ascii="Times New Roman" w:hAnsi="Times New Roman" w:cs="Times New Roman"/>
          <w:sz w:val="24"/>
          <w:szCs w:val="24"/>
        </w:rPr>
        <w:t>4</w:t>
      </w:r>
      <w:r w:rsidR="00597A63">
        <w:rPr>
          <w:rFonts w:ascii="Times New Roman" w:hAnsi="Times New Roman" w:cs="Times New Roman"/>
          <w:sz w:val="24"/>
          <w:szCs w:val="24"/>
        </w:rPr>
        <w:t>,</w:t>
      </w:r>
      <w:r w:rsidRPr="00934F27">
        <w:rPr>
          <w:rFonts w:ascii="Times New Roman" w:hAnsi="Times New Roman" w:cs="Times New Roman"/>
          <w:sz w:val="24"/>
          <w:szCs w:val="24"/>
        </w:rPr>
        <w:t xml:space="preserve"> comma </w:t>
      </w:r>
      <w:r w:rsidR="00254C86">
        <w:rPr>
          <w:rFonts w:ascii="Times New Roman" w:hAnsi="Times New Roman" w:cs="Times New Roman"/>
          <w:sz w:val="24"/>
          <w:szCs w:val="24"/>
        </w:rPr>
        <w:t>2</w:t>
      </w:r>
      <w:r w:rsidR="00597A63">
        <w:rPr>
          <w:rFonts w:ascii="Times New Roman" w:hAnsi="Times New Roman" w:cs="Times New Roman"/>
          <w:sz w:val="24"/>
          <w:szCs w:val="24"/>
        </w:rPr>
        <w:t>,</w:t>
      </w:r>
      <w:r w:rsidR="00254C86">
        <w:rPr>
          <w:rFonts w:ascii="Times New Roman" w:hAnsi="Times New Roman" w:cs="Times New Roman"/>
          <w:sz w:val="24"/>
          <w:szCs w:val="24"/>
        </w:rPr>
        <w:t xml:space="preserve"> </w:t>
      </w:r>
      <w:r w:rsidR="00E16258" w:rsidRPr="00934F27">
        <w:rPr>
          <w:rFonts w:ascii="Times New Roman" w:hAnsi="Times New Roman" w:cs="Times New Roman"/>
          <w:sz w:val="24"/>
          <w:szCs w:val="24"/>
        </w:rPr>
        <w:t xml:space="preserve">si configurano come attività di </w:t>
      </w:r>
      <w:r w:rsidR="00E16258" w:rsidRPr="002D3E5A">
        <w:rPr>
          <w:rFonts w:ascii="Times New Roman" w:hAnsi="Times New Roman" w:cs="Times New Roman"/>
          <w:sz w:val="24"/>
          <w:szCs w:val="24"/>
        </w:rPr>
        <w:t xml:space="preserve">natura </w:t>
      </w:r>
      <w:r w:rsidR="001A78E9" w:rsidRPr="002D3E5A">
        <w:rPr>
          <w:rFonts w:ascii="Times New Roman" w:hAnsi="Times New Roman" w:cs="Times New Roman"/>
          <w:sz w:val="24"/>
          <w:szCs w:val="24"/>
        </w:rPr>
        <w:t>non commerciale</w:t>
      </w:r>
      <w:r w:rsidR="004C43E3" w:rsidRPr="002D3E5A">
        <w:rPr>
          <w:rFonts w:ascii="Times New Roman" w:hAnsi="Times New Roman" w:cs="Times New Roman"/>
          <w:sz w:val="24"/>
          <w:szCs w:val="24"/>
        </w:rPr>
        <w:t>.</w:t>
      </w:r>
    </w:p>
    <w:p w:rsidR="001732E8" w:rsidRPr="00934F27" w:rsidRDefault="001732E8" w:rsidP="00F900AF">
      <w:pPr>
        <w:spacing w:before="120" w:after="0" w:line="276" w:lineRule="auto"/>
        <w:jc w:val="both"/>
        <w:rPr>
          <w:rFonts w:ascii="Times New Roman" w:hAnsi="Times New Roman" w:cs="Times New Roman"/>
          <w:sz w:val="24"/>
          <w:szCs w:val="24"/>
        </w:rPr>
      </w:pPr>
    </w:p>
    <w:p w:rsidR="00E16258" w:rsidRPr="00BF768E" w:rsidRDefault="00E16258" w:rsidP="00441E0C">
      <w:pPr>
        <w:spacing w:before="240" w:after="120" w:line="276" w:lineRule="auto"/>
        <w:ind w:right="62"/>
        <w:jc w:val="center"/>
        <w:rPr>
          <w:rFonts w:ascii="Times New Roman" w:hAnsi="Times New Roman" w:cs="Times New Roman"/>
          <w:sz w:val="24"/>
          <w:szCs w:val="24"/>
        </w:rPr>
      </w:pPr>
      <w:r w:rsidRPr="00BF768E">
        <w:rPr>
          <w:rFonts w:ascii="Times New Roman" w:hAnsi="Times New Roman" w:cs="Times New Roman"/>
          <w:sz w:val="24"/>
          <w:szCs w:val="24"/>
        </w:rPr>
        <w:t>Capo II</w:t>
      </w:r>
    </w:p>
    <w:p w:rsidR="00E16258" w:rsidRPr="00934F27" w:rsidRDefault="00E16258" w:rsidP="00441E0C">
      <w:pPr>
        <w:spacing w:before="120" w:after="240" w:line="276" w:lineRule="auto"/>
        <w:ind w:right="62"/>
        <w:jc w:val="center"/>
        <w:rPr>
          <w:rFonts w:ascii="Times New Roman" w:hAnsi="Times New Roman" w:cs="Times New Roman"/>
          <w:sz w:val="24"/>
          <w:szCs w:val="24"/>
        </w:rPr>
      </w:pPr>
      <w:r w:rsidRPr="00934F27">
        <w:rPr>
          <w:rFonts w:ascii="Times New Roman" w:hAnsi="Times New Roman" w:cs="Times New Roman"/>
          <w:sz w:val="24"/>
          <w:szCs w:val="24"/>
        </w:rPr>
        <w:t>RIPRODUZIONE ANIMALE</w:t>
      </w:r>
    </w:p>
    <w:p w:rsidR="00E16258" w:rsidRPr="00934F27" w:rsidRDefault="006642D4" w:rsidP="00BF768E">
      <w:pPr>
        <w:spacing w:before="240" w:after="120" w:line="276" w:lineRule="auto"/>
        <w:ind w:right="62"/>
        <w:jc w:val="center"/>
        <w:rPr>
          <w:rFonts w:ascii="Times New Roman" w:hAnsi="Times New Roman" w:cs="Times New Roman"/>
          <w:b/>
          <w:sz w:val="24"/>
          <w:szCs w:val="24"/>
        </w:rPr>
      </w:pPr>
      <w:r w:rsidRPr="00934F27">
        <w:rPr>
          <w:rFonts w:ascii="Times New Roman" w:hAnsi="Times New Roman" w:cs="Times New Roman"/>
          <w:b/>
          <w:sz w:val="24"/>
          <w:szCs w:val="24"/>
        </w:rPr>
        <w:t>A</w:t>
      </w:r>
      <w:r w:rsidR="00470A40">
        <w:rPr>
          <w:rFonts w:ascii="Times New Roman" w:hAnsi="Times New Roman" w:cs="Times New Roman"/>
          <w:b/>
          <w:sz w:val="24"/>
          <w:szCs w:val="24"/>
        </w:rPr>
        <w:t>RT</w:t>
      </w:r>
      <w:r w:rsidR="007A2ACA" w:rsidRPr="00934F27">
        <w:rPr>
          <w:rFonts w:ascii="Times New Roman" w:hAnsi="Times New Roman" w:cs="Times New Roman"/>
          <w:b/>
          <w:sz w:val="24"/>
          <w:szCs w:val="24"/>
        </w:rPr>
        <w:t xml:space="preserve">. </w:t>
      </w:r>
      <w:r w:rsidR="00BF768E">
        <w:rPr>
          <w:rFonts w:ascii="Times New Roman" w:hAnsi="Times New Roman" w:cs="Times New Roman"/>
          <w:b/>
          <w:sz w:val="24"/>
          <w:szCs w:val="24"/>
        </w:rPr>
        <w:t>7</w:t>
      </w:r>
    </w:p>
    <w:p w:rsidR="007A2ACA" w:rsidRPr="005C4942" w:rsidRDefault="00470A40" w:rsidP="00BF768E">
      <w:pPr>
        <w:spacing w:before="120" w:after="240" w:line="276" w:lineRule="auto"/>
        <w:ind w:right="62"/>
        <w:jc w:val="center"/>
        <w:rPr>
          <w:rFonts w:ascii="Times New Roman" w:hAnsi="Times New Roman" w:cs="Times New Roman"/>
          <w:b/>
          <w:i/>
          <w:sz w:val="24"/>
          <w:szCs w:val="24"/>
        </w:rPr>
      </w:pPr>
      <w:r w:rsidRPr="005C4942">
        <w:rPr>
          <w:rFonts w:ascii="Times New Roman" w:hAnsi="Times New Roman" w:cs="Times New Roman"/>
          <w:b/>
          <w:i/>
          <w:sz w:val="24"/>
          <w:szCs w:val="24"/>
        </w:rPr>
        <w:t>(</w:t>
      </w:r>
      <w:r w:rsidR="007A2ACA" w:rsidRPr="005C4942">
        <w:rPr>
          <w:rFonts w:ascii="Times New Roman" w:hAnsi="Times New Roman" w:cs="Times New Roman"/>
          <w:b/>
          <w:i/>
          <w:sz w:val="24"/>
          <w:szCs w:val="24"/>
        </w:rPr>
        <w:t>Riorganizzazione della discip</w:t>
      </w:r>
      <w:r w:rsidR="00BF768E" w:rsidRPr="005C4942">
        <w:rPr>
          <w:rFonts w:ascii="Times New Roman" w:hAnsi="Times New Roman" w:cs="Times New Roman"/>
          <w:b/>
          <w:i/>
          <w:sz w:val="24"/>
          <w:szCs w:val="24"/>
        </w:rPr>
        <w:t>lina della riproduzione animale</w:t>
      </w:r>
      <w:r w:rsidRPr="005C4942">
        <w:rPr>
          <w:rFonts w:ascii="Times New Roman" w:hAnsi="Times New Roman" w:cs="Times New Roman"/>
          <w:b/>
          <w:i/>
          <w:sz w:val="24"/>
          <w:szCs w:val="24"/>
        </w:rPr>
        <w:t>)</w:t>
      </w:r>
    </w:p>
    <w:p w:rsidR="001E1342" w:rsidRPr="002D3E5A" w:rsidRDefault="00E16258" w:rsidP="001E1342">
      <w:pPr>
        <w:numPr>
          <w:ilvl w:val="0"/>
          <w:numId w:val="2"/>
        </w:numPr>
        <w:spacing w:before="120" w:after="120" w:line="276" w:lineRule="auto"/>
        <w:ind w:right="59" w:hanging="10"/>
        <w:jc w:val="both"/>
        <w:rPr>
          <w:rFonts w:ascii="Times New Roman" w:hAnsi="Times New Roman" w:cs="Times New Roman"/>
          <w:sz w:val="24"/>
          <w:szCs w:val="24"/>
        </w:rPr>
      </w:pPr>
      <w:r w:rsidRPr="00934F27">
        <w:rPr>
          <w:rFonts w:ascii="Times New Roman" w:hAnsi="Times New Roman" w:cs="Times New Roman"/>
          <w:sz w:val="24"/>
          <w:szCs w:val="24"/>
        </w:rPr>
        <w:t>I soggetti maschi delle specie bovina</w:t>
      </w:r>
      <w:r w:rsidR="00FB0C8D">
        <w:rPr>
          <w:rFonts w:ascii="Times New Roman" w:hAnsi="Times New Roman" w:cs="Times New Roman"/>
          <w:sz w:val="24"/>
          <w:szCs w:val="24"/>
        </w:rPr>
        <w:t>,</w:t>
      </w:r>
      <w:r w:rsidRPr="00934F27">
        <w:rPr>
          <w:rFonts w:ascii="Times New Roman" w:hAnsi="Times New Roman" w:cs="Times New Roman"/>
          <w:sz w:val="24"/>
          <w:szCs w:val="24"/>
        </w:rPr>
        <w:t xml:space="preserve"> bufalina, suina</w:t>
      </w:r>
      <w:r w:rsidR="00067E97" w:rsidRPr="005F0800">
        <w:rPr>
          <w:rFonts w:ascii="Times New Roman" w:hAnsi="Times New Roman" w:cs="Times New Roman"/>
          <w:sz w:val="24"/>
          <w:szCs w:val="24"/>
        </w:rPr>
        <w:t>, ovina, caprina</w:t>
      </w:r>
      <w:r w:rsidR="00FB0C8D">
        <w:rPr>
          <w:rFonts w:ascii="Times New Roman" w:hAnsi="Times New Roman" w:cs="Times New Roman"/>
          <w:sz w:val="24"/>
          <w:szCs w:val="24"/>
        </w:rPr>
        <w:t>,</w:t>
      </w:r>
      <w:r w:rsidR="00067E97" w:rsidRPr="005F0800">
        <w:rPr>
          <w:rFonts w:ascii="Times New Roman" w:hAnsi="Times New Roman" w:cs="Times New Roman"/>
          <w:sz w:val="24"/>
          <w:szCs w:val="24"/>
        </w:rPr>
        <w:t xml:space="preserve"> </w:t>
      </w:r>
      <w:r w:rsidRPr="00934F27">
        <w:rPr>
          <w:rFonts w:ascii="Times New Roman" w:hAnsi="Times New Roman" w:cs="Times New Roman"/>
          <w:sz w:val="24"/>
          <w:szCs w:val="24"/>
        </w:rPr>
        <w:t>equina</w:t>
      </w:r>
      <w:r w:rsidR="00FB0C8D">
        <w:rPr>
          <w:rFonts w:ascii="Times New Roman" w:hAnsi="Times New Roman" w:cs="Times New Roman"/>
          <w:sz w:val="24"/>
          <w:szCs w:val="24"/>
        </w:rPr>
        <w:t xml:space="preserve"> ed asinina</w:t>
      </w:r>
      <w:r w:rsidRPr="00934F27">
        <w:rPr>
          <w:rFonts w:ascii="Times New Roman" w:hAnsi="Times New Roman" w:cs="Times New Roman"/>
          <w:sz w:val="24"/>
          <w:szCs w:val="24"/>
        </w:rPr>
        <w:t xml:space="preserve">, per </w:t>
      </w:r>
      <w:r w:rsidR="001E1342" w:rsidRPr="002D3E5A">
        <w:rPr>
          <w:rFonts w:ascii="Times New Roman" w:hAnsi="Times New Roman" w:cs="Times New Roman"/>
          <w:sz w:val="24"/>
          <w:szCs w:val="24"/>
        </w:rPr>
        <w:t>la riproduzione in monta naturale devono essere iscritti al libro genealogico di cui all’articolo 3, comma 4, oppure, per la specie suina, agli appositi registri degli ibridi di cui all’articolo 3, comma 6, per tutte le specie ad eccezione delle specie ovina e caprina, per le quali la presente condizione è obbligatoria solo negli allevamenti che partecipano ad un programma genetico</w:t>
      </w:r>
      <w:r w:rsidR="0016044B" w:rsidRPr="002D3E5A">
        <w:rPr>
          <w:rFonts w:ascii="Times New Roman" w:hAnsi="Times New Roman" w:cs="Times New Roman"/>
          <w:sz w:val="24"/>
          <w:szCs w:val="24"/>
        </w:rPr>
        <w:t>.</w:t>
      </w:r>
    </w:p>
    <w:p w:rsidR="001E1342" w:rsidRPr="002D3E5A" w:rsidRDefault="001E1342" w:rsidP="001E1342">
      <w:pPr>
        <w:pStyle w:val="Paragrafoelenco"/>
        <w:numPr>
          <w:ilvl w:val="0"/>
          <w:numId w:val="13"/>
        </w:numPr>
        <w:spacing w:before="120" w:after="120"/>
        <w:jc w:val="both"/>
        <w:rPr>
          <w:rFonts w:ascii="Times New Roman" w:hAnsi="Times New Roman" w:cs="Times New Roman"/>
          <w:sz w:val="24"/>
          <w:szCs w:val="24"/>
        </w:rPr>
      </w:pPr>
      <w:r w:rsidRPr="002D3E5A">
        <w:rPr>
          <w:rFonts w:ascii="Times New Roman" w:hAnsi="Times New Roman" w:cs="Times New Roman"/>
          <w:sz w:val="24"/>
          <w:szCs w:val="24"/>
        </w:rPr>
        <w:t xml:space="preserve">I soggetti maschi delle specie bovina, bufalina, suina, ovina, caprina, equina ed asinina, per la riproduzione per inseminazione artificiale devono essere iscritti al libro genealogico oppure anche, per la specie suina, agli appositi registri dei suini ibridi, e aver superato con esito favorevole le valutazioni genetiche, ove previste dal relativo programma genetico, entro i limiti fissati per l’effettuazione delle stesse valutazioni genetiche. </w:t>
      </w:r>
    </w:p>
    <w:p w:rsidR="00E16258" w:rsidRPr="00D605C9" w:rsidRDefault="00E16258" w:rsidP="001E1342">
      <w:pPr>
        <w:pStyle w:val="Paragrafoelenco"/>
        <w:numPr>
          <w:ilvl w:val="0"/>
          <w:numId w:val="13"/>
        </w:numPr>
        <w:spacing w:before="120" w:after="120" w:line="276" w:lineRule="auto"/>
        <w:ind w:right="57"/>
        <w:contextualSpacing w:val="0"/>
        <w:jc w:val="both"/>
        <w:rPr>
          <w:rFonts w:ascii="Times New Roman" w:hAnsi="Times New Roman" w:cs="Times New Roman"/>
          <w:sz w:val="24"/>
          <w:szCs w:val="24"/>
        </w:rPr>
      </w:pPr>
      <w:r w:rsidRPr="00D605C9">
        <w:rPr>
          <w:rFonts w:ascii="Times New Roman" w:hAnsi="Times New Roman" w:cs="Times New Roman"/>
          <w:sz w:val="24"/>
          <w:szCs w:val="24"/>
        </w:rPr>
        <w:t>In deroga</w:t>
      </w:r>
      <w:r w:rsidR="00850A4D" w:rsidRPr="00D605C9">
        <w:rPr>
          <w:rFonts w:ascii="Times New Roman" w:hAnsi="Times New Roman" w:cs="Times New Roman"/>
          <w:sz w:val="24"/>
          <w:szCs w:val="24"/>
        </w:rPr>
        <w:t xml:space="preserve"> a quanto stabilito </w:t>
      </w:r>
      <w:r w:rsidR="00850A4D" w:rsidRPr="002D3E5A">
        <w:rPr>
          <w:rFonts w:ascii="Times New Roman" w:hAnsi="Times New Roman" w:cs="Times New Roman"/>
          <w:sz w:val="24"/>
          <w:szCs w:val="24"/>
        </w:rPr>
        <w:t>da</w:t>
      </w:r>
      <w:r w:rsidR="001E1342" w:rsidRPr="002D3E5A">
        <w:rPr>
          <w:rFonts w:ascii="Times New Roman" w:hAnsi="Times New Roman" w:cs="Times New Roman"/>
          <w:sz w:val="24"/>
          <w:szCs w:val="24"/>
        </w:rPr>
        <w:t>i</w:t>
      </w:r>
      <w:r w:rsidR="00850A4D" w:rsidRPr="002D3E5A">
        <w:rPr>
          <w:rFonts w:ascii="Times New Roman" w:hAnsi="Times New Roman" w:cs="Times New Roman"/>
          <w:sz w:val="24"/>
          <w:szCs w:val="24"/>
        </w:rPr>
        <w:t xml:space="preserve"> comm</w:t>
      </w:r>
      <w:r w:rsidR="001E1342" w:rsidRPr="002D3E5A">
        <w:rPr>
          <w:rFonts w:ascii="Times New Roman" w:hAnsi="Times New Roman" w:cs="Times New Roman"/>
          <w:sz w:val="24"/>
          <w:szCs w:val="24"/>
        </w:rPr>
        <w:t>i</w:t>
      </w:r>
      <w:r w:rsidR="00850A4D" w:rsidRPr="00D605C9">
        <w:rPr>
          <w:rFonts w:ascii="Times New Roman" w:hAnsi="Times New Roman" w:cs="Times New Roman"/>
          <w:sz w:val="24"/>
          <w:szCs w:val="24"/>
        </w:rPr>
        <w:t xml:space="preserve"> </w:t>
      </w:r>
      <w:r w:rsidR="00850A4D" w:rsidRPr="002D3E5A">
        <w:rPr>
          <w:rFonts w:ascii="Times New Roman" w:hAnsi="Times New Roman" w:cs="Times New Roman"/>
          <w:sz w:val="24"/>
          <w:szCs w:val="24"/>
        </w:rPr>
        <w:t>1</w:t>
      </w:r>
      <w:r w:rsidR="001E1342" w:rsidRPr="002D3E5A">
        <w:rPr>
          <w:rFonts w:ascii="Times New Roman" w:hAnsi="Times New Roman" w:cs="Times New Roman"/>
          <w:sz w:val="24"/>
          <w:szCs w:val="24"/>
        </w:rPr>
        <w:t xml:space="preserve"> e 2</w:t>
      </w:r>
      <w:r w:rsidR="00850A4D" w:rsidRPr="002D3E5A">
        <w:rPr>
          <w:rFonts w:ascii="Times New Roman" w:hAnsi="Times New Roman" w:cs="Times New Roman"/>
          <w:sz w:val="24"/>
          <w:szCs w:val="24"/>
        </w:rPr>
        <w:t>,</w:t>
      </w:r>
      <w:r w:rsidRPr="002D3E5A">
        <w:rPr>
          <w:rFonts w:ascii="Times New Roman" w:hAnsi="Times New Roman" w:cs="Times New Roman"/>
          <w:sz w:val="24"/>
          <w:szCs w:val="24"/>
        </w:rPr>
        <w:t xml:space="preserve"> in</w:t>
      </w:r>
      <w:r w:rsidRPr="00D605C9">
        <w:rPr>
          <w:rFonts w:ascii="Times New Roman" w:hAnsi="Times New Roman" w:cs="Times New Roman"/>
          <w:sz w:val="24"/>
          <w:szCs w:val="24"/>
        </w:rPr>
        <w:t xml:space="preserve"> presenza di specifiche e</w:t>
      </w:r>
      <w:r w:rsidR="00A54AE4" w:rsidRPr="00D605C9">
        <w:rPr>
          <w:rFonts w:ascii="Times New Roman" w:hAnsi="Times New Roman" w:cs="Times New Roman"/>
          <w:sz w:val="24"/>
          <w:szCs w:val="24"/>
        </w:rPr>
        <w:t>sigenze zootecniche locali, le Regioni e le P</w:t>
      </w:r>
      <w:r w:rsidRPr="00D605C9">
        <w:rPr>
          <w:rFonts w:ascii="Times New Roman" w:hAnsi="Times New Roman" w:cs="Times New Roman"/>
          <w:sz w:val="24"/>
          <w:szCs w:val="24"/>
        </w:rPr>
        <w:t xml:space="preserve">rovince autonome </w:t>
      </w:r>
      <w:r w:rsidR="00AE473A" w:rsidRPr="00D605C9">
        <w:rPr>
          <w:rFonts w:ascii="Times New Roman" w:hAnsi="Times New Roman" w:cs="Times New Roman"/>
          <w:sz w:val="24"/>
          <w:szCs w:val="24"/>
        </w:rPr>
        <w:t>di Trento e di Bolzano</w:t>
      </w:r>
      <w:r w:rsidR="002D3E5A" w:rsidRPr="002D3E5A">
        <w:rPr>
          <w:rFonts w:ascii="Times New Roman" w:hAnsi="Times New Roman" w:cs="Times New Roman"/>
          <w:strike/>
          <w:sz w:val="24"/>
          <w:szCs w:val="24"/>
        </w:rPr>
        <w:t>,</w:t>
      </w:r>
      <w:r w:rsidR="00D605C9" w:rsidRPr="002D3E5A">
        <w:rPr>
          <w:rFonts w:ascii="Times New Roman" w:hAnsi="Times New Roman" w:cs="Times New Roman"/>
          <w:strike/>
          <w:sz w:val="24"/>
          <w:szCs w:val="24"/>
        </w:rPr>
        <w:t xml:space="preserve"> sentito il Ministero,</w:t>
      </w:r>
      <w:r w:rsidR="00AE473A" w:rsidRPr="002D3E5A">
        <w:rPr>
          <w:rFonts w:ascii="Times New Roman" w:hAnsi="Times New Roman" w:cs="Times New Roman"/>
          <w:strike/>
          <w:sz w:val="24"/>
          <w:szCs w:val="24"/>
        </w:rPr>
        <w:t xml:space="preserve"> </w:t>
      </w:r>
      <w:r w:rsidRPr="00D605C9">
        <w:rPr>
          <w:rFonts w:ascii="Times New Roman" w:hAnsi="Times New Roman" w:cs="Times New Roman"/>
          <w:sz w:val="24"/>
          <w:szCs w:val="24"/>
        </w:rPr>
        <w:t>possono</w:t>
      </w:r>
      <w:r w:rsidRPr="002D3E5A">
        <w:rPr>
          <w:rFonts w:ascii="Times New Roman" w:hAnsi="Times New Roman" w:cs="Times New Roman"/>
          <w:strike/>
          <w:sz w:val="24"/>
          <w:szCs w:val="24"/>
        </w:rPr>
        <w:t>,</w:t>
      </w:r>
      <w:r w:rsidRPr="00D605C9">
        <w:rPr>
          <w:rFonts w:ascii="Times New Roman" w:hAnsi="Times New Roman" w:cs="Times New Roman"/>
          <w:sz w:val="24"/>
          <w:szCs w:val="24"/>
        </w:rPr>
        <w:t xml:space="preserve"> autorizzare</w:t>
      </w:r>
      <w:r w:rsidR="00D605C9" w:rsidRPr="00D605C9">
        <w:rPr>
          <w:rFonts w:ascii="Times New Roman" w:hAnsi="Times New Roman" w:cs="Times New Roman"/>
          <w:sz w:val="24"/>
          <w:szCs w:val="24"/>
        </w:rPr>
        <w:t xml:space="preserve"> </w:t>
      </w:r>
      <w:r w:rsidR="00C83F74" w:rsidRPr="00D605C9">
        <w:rPr>
          <w:rFonts w:ascii="Times New Roman" w:hAnsi="Times New Roman" w:cs="Times New Roman"/>
          <w:sz w:val="24"/>
          <w:szCs w:val="24"/>
        </w:rPr>
        <w:t>l’</w:t>
      </w:r>
      <w:r w:rsidRPr="00D605C9">
        <w:rPr>
          <w:rFonts w:ascii="Times New Roman" w:hAnsi="Times New Roman" w:cs="Times New Roman"/>
          <w:sz w:val="24"/>
          <w:szCs w:val="24"/>
        </w:rPr>
        <w:t>impiego per la riproduzione</w:t>
      </w:r>
      <w:r w:rsidR="00D605C9" w:rsidRPr="00D605C9">
        <w:rPr>
          <w:rFonts w:ascii="Times New Roman" w:hAnsi="Times New Roman" w:cs="Times New Roman"/>
          <w:sz w:val="24"/>
          <w:szCs w:val="24"/>
        </w:rPr>
        <w:t xml:space="preserve"> in monta naturale di cavalli e</w:t>
      </w:r>
      <w:r w:rsidRPr="00D605C9">
        <w:rPr>
          <w:rFonts w:ascii="Times New Roman" w:hAnsi="Times New Roman" w:cs="Times New Roman"/>
          <w:sz w:val="24"/>
          <w:szCs w:val="24"/>
        </w:rPr>
        <w:t xml:space="preserve"> asini stalloni</w:t>
      </w:r>
      <w:r w:rsidR="00FC7CAB" w:rsidRPr="00D605C9">
        <w:rPr>
          <w:rFonts w:ascii="Times New Roman" w:hAnsi="Times New Roman" w:cs="Times New Roman"/>
          <w:sz w:val="24"/>
          <w:szCs w:val="24"/>
        </w:rPr>
        <w:t>,</w:t>
      </w:r>
      <w:r w:rsidRPr="00D605C9">
        <w:rPr>
          <w:rFonts w:ascii="Times New Roman" w:hAnsi="Times New Roman" w:cs="Times New Roman"/>
          <w:sz w:val="24"/>
          <w:szCs w:val="24"/>
        </w:rPr>
        <w:t xml:space="preserve"> con esclusione di cavalli da corsa e per sport equestri, che rispondano</w:t>
      </w:r>
      <w:r w:rsidR="00FC7CAB" w:rsidRPr="00D605C9">
        <w:rPr>
          <w:rFonts w:ascii="Times New Roman" w:hAnsi="Times New Roman" w:cs="Times New Roman"/>
          <w:sz w:val="24"/>
          <w:szCs w:val="24"/>
        </w:rPr>
        <w:t>,</w:t>
      </w:r>
      <w:r w:rsidRPr="00D605C9">
        <w:rPr>
          <w:rFonts w:ascii="Times New Roman" w:hAnsi="Times New Roman" w:cs="Times New Roman"/>
          <w:sz w:val="24"/>
          <w:szCs w:val="24"/>
        </w:rPr>
        <w:t xml:space="preserve"> per razza e produzi</w:t>
      </w:r>
      <w:r w:rsidR="00371029" w:rsidRPr="00D605C9">
        <w:rPr>
          <w:rFonts w:ascii="Times New Roman" w:hAnsi="Times New Roman" w:cs="Times New Roman"/>
          <w:sz w:val="24"/>
          <w:szCs w:val="24"/>
        </w:rPr>
        <w:t>one tipica</w:t>
      </w:r>
      <w:r w:rsidR="00FC7CAB" w:rsidRPr="00D605C9">
        <w:rPr>
          <w:rFonts w:ascii="Times New Roman" w:hAnsi="Times New Roman" w:cs="Times New Roman"/>
          <w:sz w:val="24"/>
          <w:szCs w:val="24"/>
        </w:rPr>
        <w:t>,</w:t>
      </w:r>
      <w:r w:rsidR="00371029" w:rsidRPr="00D605C9">
        <w:rPr>
          <w:rFonts w:ascii="Times New Roman" w:hAnsi="Times New Roman" w:cs="Times New Roman"/>
          <w:sz w:val="24"/>
          <w:szCs w:val="24"/>
        </w:rPr>
        <w:t xml:space="preserve"> alle esigenze e all’</w:t>
      </w:r>
      <w:r w:rsidRPr="00D605C9">
        <w:rPr>
          <w:rFonts w:ascii="Times New Roman" w:hAnsi="Times New Roman" w:cs="Times New Roman"/>
          <w:sz w:val="24"/>
          <w:szCs w:val="24"/>
        </w:rPr>
        <w:t xml:space="preserve">indirizzo zootecnico locale e per i quali non sia stato approvato un programma genetico. </w:t>
      </w:r>
    </w:p>
    <w:p w:rsidR="00E16258" w:rsidRPr="00934F27" w:rsidRDefault="00E16258" w:rsidP="00233EFB">
      <w:pPr>
        <w:pStyle w:val="Paragrafoelenco"/>
        <w:numPr>
          <w:ilvl w:val="0"/>
          <w:numId w:val="13"/>
        </w:numPr>
        <w:spacing w:before="240" w:after="240" w:line="276" w:lineRule="auto"/>
        <w:ind w:right="59"/>
        <w:jc w:val="both"/>
        <w:rPr>
          <w:rFonts w:ascii="Times New Roman" w:hAnsi="Times New Roman" w:cs="Times New Roman"/>
          <w:sz w:val="24"/>
          <w:szCs w:val="24"/>
        </w:rPr>
      </w:pPr>
      <w:r w:rsidRPr="00934F27">
        <w:rPr>
          <w:rFonts w:ascii="Times New Roman" w:hAnsi="Times New Roman" w:cs="Times New Roman"/>
          <w:sz w:val="24"/>
          <w:szCs w:val="24"/>
        </w:rPr>
        <w:t>Nelle zone di produzione</w:t>
      </w:r>
      <w:r w:rsidRPr="00182CFE">
        <w:rPr>
          <w:rFonts w:ascii="Times New Roman" w:hAnsi="Times New Roman" w:cs="Times New Roman"/>
          <w:sz w:val="24"/>
          <w:szCs w:val="24"/>
        </w:rPr>
        <w:t xml:space="preserve"> </w:t>
      </w:r>
      <w:r w:rsidR="00813139" w:rsidRPr="00182CFE">
        <w:rPr>
          <w:rFonts w:ascii="Times New Roman" w:hAnsi="Times New Roman" w:cs="Times New Roman"/>
          <w:sz w:val="24"/>
          <w:szCs w:val="24"/>
        </w:rPr>
        <w:t>dei</w:t>
      </w:r>
      <w:r w:rsidR="00182CFE" w:rsidRPr="00182CFE">
        <w:rPr>
          <w:rFonts w:ascii="Times New Roman" w:hAnsi="Times New Roman" w:cs="Times New Roman"/>
          <w:sz w:val="24"/>
          <w:szCs w:val="24"/>
        </w:rPr>
        <w:t xml:space="preserve"> </w:t>
      </w:r>
      <w:r w:rsidR="00813139" w:rsidRPr="00182CFE">
        <w:rPr>
          <w:rFonts w:ascii="Times New Roman" w:hAnsi="Times New Roman" w:cs="Times New Roman"/>
          <w:sz w:val="24"/>
          <w:szCs w:val="24"/>
        </w:rPr>
        <w:t>muli</w:t>
      </w:r>
      <w:r w:rsidR="00D605C9">
        <w:rPr>
          <w:rFonts w:ascii="Times New Roman" w:hAnsi="Times New Roman" w:cs="Times New Roman"/>
          <w:sz w:val="24"/>
          <w:szCs w:val="24"/>
        </w:rPr>
        <w:t>,</w:t>
      </w:r>
      <w:r w:rsidR="00813139" w:rsidRPr="00182CFE">
        <w:rPr>
          <w:rFonts w:ascii="Times New Roman" w:hAnsi="Times New Roman" w:cs="Times New Roman"/>
          <w:sz w:val="24"/>
          <w:szCs w:val="24"/>
        </w:rPr>
        <w:t xml:space="preserve"> </w:t>
      </w:r>
      <w:r w:rsidR="00A54AE4">
        <w:rPr>
          <w:rFonts w:ascii="Times New Roman" w:hAnsi="Times New Roman" w:cs="Times New Roman"/>
          <w:sz w:val="24"/>
          <w:szCs w:val="24"/>
        </w:rPr>
        <w:t>le R</w:t>
      </w:r>
      <w:r w:rsidRPr="00934F27">
        <w:rPr>
          <w:rFonts w:ascii="Times New Roman" w:hAnsi="Times New Roman" w:cs="Times New Roman"/>
          <w:sz w:val="24"/>
          <w:szCs w:val="24"/>
        </w:rPr>
        <w:t xml:space="preserve">egioni </w:t>
      </w:r>
      <w:r w:rsidR="00D605C9">
        <w:rPr>
          <w:rFonts w:ascii="Times New Roman" w:hAnsi="Times New Roman" w:cs="Times New Roman"/>
          <w:sz w:val="24"/>
          <w:szCs w:val="24"/>
        </w:rPr>
        <w:t xml:space="preserve">e le Province autonome di Trento e di Bolzano </w:t>
      </w:r>
      <w:r w:rsidRPr="00934F27">
        <w:rPr>
          <w:rFonts w:ascii="Times New Roman" w:hAnsi="Times New Roman" w:cs="Times New Roman"/>
          <w:sz w:val="24"/>
          <w:szCs w:val="24"/>
        </w:rPr>
        <w:t>possono autorizzare l</w:t>
      </w:r>
      <w:r w:rsidR="00B23258" w:rsidRPr="00934F27">
        <w:rPr>
          <w:rFonts w:ascii="Times New Roman" w:hAnsi="Times New Roman" w:cs="Times New Roman"/>
          <w:sz w:val="24"/>
          <w:szCs w:val="24"/>
        </w:rPr>
        <w:t>’</w:t>
      </w:r>
      <w:r w:rsidRPr="00934F27">
        <w:rPr>
          <w:rFonts w:ascii="Times New Roman" w:hAnsi="Times New Roman" w:cs="Times New Roman"/>
          <w:sz w:val="24"/>
          <w:szCs w:val="24"/>
        </w:rPr>
        <w:t>impiego di asini stalloni abilitati alla fecondazione di cavalle.</w:t>
      </w:r>
    </w:p>
    <w:p w:rsidR="00D605C9" w:rsidRDefault="00E16258" w:rsidP="00233EFB">
      <w:pPr>
        <w:numPr>
          <w:ilvl w:val="0"/>
          <w:numId w:val="13"/>
        </w:numPr>
        <w:spacing w:before="240" w:after="120" w:line="276" w:lineRule="auto"/>
        <w:ind w:right="57"/>
        <w:jc w:val="both"/>
        <w:rPr>
          <w:rFonts w:ascii="Times New Roman" w:hAnsi="Times New Roman" w:cs="Times New Roman"/>
          <w:sz w:val="24"/>
          <w:szCs w:val="24"/>
        </w:rPr>
      </w:pPr>
      <w:r w:rsidRPr="00934F27">
        <w:rPr>
          <w:rFonts w:ascii="Times New Roman" w:hAnsi="Times New Roman" w:cs="Times New Roman"/>
          <w:sz w:val="24"/>
          <w:szCs w:val="24"/>
        </w:rPr>
        <w:t xml:space="preserve">È </w:t>
      </w:r>
      <w:r w:rsidR="00D605C9">
        <w:rPr>
          <w:rFonts w:ascii="Times New Roman" w:hAnsi="Times New Roman" w:cs="Times New Roman"/>
          <w:sz w:val="24"/>
          <w:szCs w:val="24"/>
        </w:rPr>
        <w:t>ammesso il trapianto embrionale</w:t>
      </w:r>
      <w:r w:rsidRPr="00934F27">
        <w:rPr>
          <w:rFonts w:ascii="Times New Roman" w:hAnsi="Times New Roman" w:cs="Times New Roman"/>
          <w:sz w:val="24"/>
          <w:szCs w:val="24"/>
        </w:rPr>
        <w:t xml:space="preserve"> nonché l</w:t>
      </w:r>
      <w:r w:rsidR="00371029" w:rsidRPr="00934F27">
        <w:rPr>
          <w:rFonts w:ascii="Times New Roman" w:hAnsi="Times New Roman" w:cs="Times New Roman"/>
          <w:sz w:val="24"/>
          <w:szCs w:val="24"/>
        </w:rPr>
        <w:t>’</w:t>
      </w:r>
      <w:r w:rsidRPr="00934F27">
        <w:rPr>
          <w:rFonts w:ascii="Times New Roman" w:hAnsi="Times New Roman" w:cs="Times New Roman"/>
          <w:sz w:val="24"/>
          <w:szCs w:val="24"/>
        </w:rPr>
        <w:t>utilizzazione di altro materiale riproduttivo</w:t>
      </w:r>
      <w:r w:rsidR="001E1342">
        <w:rPr>
          <w:rFonts w:ascii="Times New Roman" w:hAnsi="Times New Roman" w:cs="Times New Roman"/>
          <w:sz w:val="24"/>
          <w:szCs w:val="24"/>
        </w:rPr>
        <w:t xml:space="preserve"> </w:t>
      </w:r>
      <w:r w:rsidR="001E1342" w:rsidRPr="002D3E5A">
        <w:rPr>
          <w:rFonts w:ascii="Times New Roman" w:hAnsi="Times New Roman" w:cs="Times New Roman"/>
          <w:sz w:val="24"/>
          <w:szCs w:val="24"/>
        </w:rPr>
        <w:t>animale</w:t>
      </w:r>
      <w:r w:rsidRPr="002D3E5A">
        <w:rPr>
          <w:rFonts w:ascii="Times New Roman" w:hAnsi="Times New Roman" w:cs="Times New Roman"/>
          <w:sz w:val="24"/>
          <w:szCs w:val="24"/>
        </w:rPr>
        <w:t>, a condizione</w:t>
      </w:r>
      <w:r w:rsidRPr="00934F27">
        <w:rPr>
          <w:rFonts w:ascii="Times New Roman" w:hAnsi="Times New Roman" w:cs="Times New Roman"/>
          <w:sz w:val="24"/>
          <w:szCs w:val="24"/>
        </w:rPr>
        <w:t xml:space="preserve"> che </w:t>
      </w:r>
      <w:r w:rsidR="00751176">
        <w:rPr>
          <w:rFonts w:ascii="Times New Roman" w:hAnsi="Times New Roman" w:cs="Times New Roman"/>
          <w:sz w:val="24"/>
          <w:szCs w:val="24"/>
        </w:rPr>
        <w:t xml:space="preserve">gli </w:t>
      </w:r>
      <w:r w:rsidRPr="00934F27">
        <w:rPr>
          <w:rFonts w:ascii="Times New Roman" w:hAnsi="Times New Roman" w:cs="Times New Roman"/>
          <w:sz w:val="24"/>
          <w:szCs w:val="24"/>
        </w:rPr>
        <w:t>embrioni provengano da padre iscritto al libro genealogico e in poss</w:t>
      </w:r>
      <w:r w:rsidR="00DA7AC9">
        <w:rPr>
          <w:rFonts w:ascii="Times New Roman" w:hAnsi="Times New Roman" w:cs="Times New Roman"/>
          <w:sz w:val="24"/>
          <w:szCs w:val="24"/>
        </w:rPr>
        <w:t xml:space="preserve">esso dei requisiti genetici </w:t>
      </w:r>
      <w:r w:rsidR="00D605C9">
        <w:rPr>
          <w:rFonts w:ascii="Times New Roman" w:hAnsi="Times New Roman" w:cs="Times New Roman"/>
          <w:sz w:val="24"/>
          <w:szCs w:val="24"/>
        </w:rPr>
        <w:t xml:space="preserve">stabiliti </w:t>
      </w:r>
      <w:r w:rsidRPr="00934F27">
        <w:rPr>
          <w:rFonts w:ascii="Times New Roman" w:hAnsi="Times New Roman" w:cs="Times New Roman"/>
          <w:sz w:val="24"/>
          <w:szCs w:val="24"/>
        </w:rPr>
        <w:t xml:space="preserve">dal relativo programma genetico. </w:t>
      </w:r>
    </w:p>
    <w:p w:rsidR="00E16258" w:rsidRDefault="00280322" w:rsidP="00233EFB">
      <w:pPr>
        <w:numPr>
          <w:ilvl w:val="0"/>
          <w:numId w:val="13"/>
        </w:numPr>
        <w:spacing w:before="120" w:after="240" w:line="276" w:lineRule="auto"/>
        <w:ind w:right="57"/>
        <w:jc w:val="both"/>
        <w:rPr>
          <w:rFonts w:ascii="Times New Roman" w:hAnsi="Times New Roman" w:cs="Times New Roman"/>
          <w:sz w:val="24"/>
          <w:szCs w:val="24"/>
        </w:rPr>
      </w:pPr>
      <w:r w:rsidRPr="002D3E5A">
        <w:rPr>
          <w:rFonts w:ascii="Times New Roman" w:hAnsi="Times New Roman" w:cs="Times New Roman"/>
          <w:strike/>
          <w:sz w:val="24"/>
          <w:szCs w:val="24"/>
        </w:rPr>
        <w:t>Per la specie suina, s</w:t>
      </w:r>
      <w:r w:rsidR="002D3E5A">
        <w:rPr>
          <w:rFonts w:ascii="Times New Roman" w:hAnsi="Times New Roman" w:cs="Times New Roman"/>
          <w:strike/>
          <w:sz w:val="24"/>
          <w:szCs w:val="24"/>
        </w:rPr>
        <w:t xml:space="preserve"> </w:t>
      </w:r>
      <w:r w:rsidR="002D3E5A" w:rsidRPr="002D3E5A">
        <w:rPr>
          <w:rFonts w:ascii="Times New Roman" w:hAnsi="Times New Roman" w:cs="Times New Roman"/>
          <w:b/>
          <w:sz w:val="24"/>
          <w:szCs w:val="24"/>
        </w:rPr>
        <w:t>S</w:t>
      </w:r>
      <w:r w:rsidR="00D605C9">
        <w:rPr>
          <w:rFonts w:ascii="Times New Roman" w:hAnsi="Times New Roman" w:cs="Times New Roman"/>
          <w:sz w:val="24"/>
          <w:szCs w:val="24"/>
        </w:rPr>
        <w:t>ono</w:t>
      </w:r>
      <w:r w:rsidR="00D605C9" w:rsidRPr="00934F27">
        <w:rPr>
          <w:rFonts w:ascii="Times New Roman" w:hAnsi="Times New Roman" w:cs="Times New Roman"/>
          <w:sz w:val="24"/>
          <w:szCs w:val="24"/>
        </w:rPr>
        <w:t xml:space="preserve"> vietat</w:t>
      </w:r>
      <w:r w:rsidR="00D605C9">
        <w:rPr>
          <w:rFonts w:ascii="Times New Roman" w:hAnsi="Times New Roman" w:cs="Times New Roman"/>
          <w:sz w:val="24"/>
          <w:szCs w:val="24"/>
        </w:rPr>
        <w:t>i</w:t>
      </w:r>
      <w:r w:rsidR="00D605C9" w:rsidRPr="00934F27">
        <w:rPr>
          <w:rFonts w:ascii="Times New Roman" w:hAnsi="Times New Roman" w:cs="Times New Roman"/>
          <w:sz w:val="24"/>
          <w:szCs w:val="24"/>
        </w:rPr>
        <w:t xml:space="preserve"> l’esercizio della fecondazione in forma girovaga</w:t>
      </w:r>
      <w:r w:rsidR="002D3E5A">
        <w:rPr>
          <w:rFonts w:ascii="Times New Roman" w:hAnsi="Times New Roman" w:cs="Times New Roman"/>
          <w:sz w:val="24"/>
          <w:szCs w:val="24"/>
        </w:rPr>
        <w:t xml:space="preserve"> </w:t>
      </w:r>
      <w:r w:rsidR="002D3E5A" w:rsidRPr="002D3E5A">
        <w:rPr>
          <w:rFonts w:ascii="Times New Roman" w:hAnsi="Times New Roman" w:cs="Times New Roman"/>
          <w:b/>
          <w:sz w:val="24"/>
          <w:szCs w:val="24"/>
        </w:rPr>
        <w:t>per le specie suina ed equina</w:t>
      </w:r>
      <w:r w:rsidR="00D605C9">
        <w:rPr>
          <w:rFonts w:ascii="Times New Roman" w:hAnsi="Times New Roman" w:cs="Times New Roman"/>
          <w:sz w:val="24"/>
          <w:szCs w:val="24"/>
        </w:rPr>
        <w:t xml:space="preserve"> e </w:t>
      </w:r>
      <w:r w:rsidR="00D605C9" w:rsidRPr="00934F27">
        <w:rPr>
          <w:rFonts w:ascii="Times New Roman" w:hAnsi="Times New Roman" w:cs="Times New Roman"/>
          <w:sz w:val="24"/>
          <w:szCs w:val="24"/>
        </w:rPr>
        <w:t>la monta pubblica naturale</w:t>
      </w:r>
      <w:r w:rsidR="002D3E5A">
        <w:rPr>
          <w:rFonts w:ascii="Times New Roman" w:hAnsi="Times New Roman" w:cs="Times New Roman"/>
          <w:sz w:val="24"/>
          <w:szCs w:val="24"/>
        </w:rPr>
        <w:t xml:space="preserve"> </w:t>
      </w:r>
      <w:r w:rsidR="002D3E5A" w:rsidRPr="002D3E5A">
        <w:rPr>
          <w:rFonts w:ascii="Times New Roman" w:hAnsi="Times New Roman" w:cs="Times New Roman"/>
          <w:b/>
          <w:sz w:val="24"/>
          <w:szCs w:val="24"/>
        </w:rPr>
        <w:t>per la specie suina</w:t>
      </w:r>
      <w:r w:rsidR="00D605C9" w:rsidRPr="00934F27">
        <w:rPr>
          <w:rFonts w:ascii="Times New Roman" w:hAnsi="Times New Roman" w:cs="Times New Roman"/>
          <w:sz w:val="24"/>
          <w:szCs w:val="24"/>
        </w:rPr>
        <w:t xml:space="preserve">. </w:t>
      </w:r>
    </w:p>
    <w:p w:rsidR="00831947" w:rsidRPr="00D605C9" w:rsidRDefault="00831947" w:rsidP="00831947">
      <w:pPr>
        <w:spacing w:before="120" w:after="240" w:line="276" w:lineRule="auto"/>
        <w:ind w:right="57"/>
        <w:jc w:val="both"/>
        <w:rPr>
          <w:rFonts w:ascii="Times New Roman" w:hAnsi="Times New Roman" w:cs="Times New Roman"/>
          <w:sz w:val="24"/>
          <w:szCs w:val="24"/>
        </w:rPr>
      </w:pPr>
    </w:p>
    <w:p w:rsidR="00AD036D" w:rsidRDefault="00AD036D" w:rsidP="00AD036D">
      <w:pPr>
        <w:tabs>
          <w:tab w:val="center" w:pos="4788"/>
          <w:tab w:val="left" w:pos="5827"/>
        </w:tabs>
        <w:spacing w:before="240" w:after="120" w:line="276" w:lineRule="auto"/>
        <w:ind w:right="62"/>
        <w:jc w:val="center"/>
        <w:rPr>
          <w:rFonts w:ascii="Times New Roman" w:hAnsi="Times New Roman" w:cs="Times New Roman"/>
          <w:b/>
          <w:sz w:val="24"/>
          <w:szCs w:val="24"/>
        </w:rPr>
      </w:pPr>
      <w:r w:rsidRPr="00934F27">
        <w:rPr>
          <w:rFonts w:ascii="Times New Roman" w:hAnsi="Times New Roman" w:cs="Times New Roman"/>
          <w:b/>
          <w:sz w:val="24"/>
          <w:szCs w:val="24"/>
        </w:rPr>
        <w:t>A</w:t>
      </w:r>
      <w:r w:rsidR="00470A40">
        <w:rPr>
          <w:rFonts w:ascii="Times New Roman" w:hAnsi="Times New Roman" w:cs="Times New Roman"/>
          <w:b/>
          <w:sz w:val="24"/>
          <w:szCs w:val="24"/>
        </w:rPr>
        <w:t>RT</w:t>
      </w:r>
      <w:r w:rsidRPr="00934F27">
        <w:rPr>
          <w:rFonts w:ascii="Times New Roman" w:hAnsi="Times New Roman" w:cs="Times New Roman"/>
          <w:b/>
          <w:sz w:val="24"/>
          <w:szCs w:val="24"/>
        </w:rPr>
        <w:t xml:space="preserve">. </w:t>
      </w:r>
      <w:r>
        <w:rPr>
          <w:rFonts w:ascii="Times New Roman" w:hAnsi="Times New Roman" w:cs="Times New Roman"/>
          <w:b/>
          <w:sz w:val="24"/>
          <w:szCs w:val="24"/>
        </w:rPr>
        <w:t>8</w:t>
      </w:r>
    </w:p>
    <w:p w:rsidR="00AD036D" w:rsidRPr="005C4942" w:rsidRDefault="00470A40" w:rsidP="00AD036D">
      <w:pPr>
        <w:tabs>
          <w:tab w:val="center" w:pos="4788"/>
          <w:tab w:val="left" w:pos="5827"/>
        </w:tabs>
        <w:spacing w:before="120" w:after="240" w:line="276" w:lineRule="auto"/>
        <w:ind w:right="62"/>
        <w:jc w:val="center"/>
        <w:rPr>
          <w:rFonts w:ascii="Times New Roman" w:hAnsi="Times New Roman" w:cs="Times New Roman"/>
          <w:b/>
          <w:i/>
          <w:sz w:val="24"/>
          <w:szCs w:val="24"/>
        </w:rPr>
      </w:pPr>
      <w:r w:rsidRPr="005C4942">
        <w:rPr>
          <w:rFonts w:ascii="Times New Roman" w:hAnsi="Times New Roman" w:cs="Times New Roman"/>
          <w:b/>
          <w:i/>
          <w:sz w:val="24"/>
          <w:szCs w:val="24"/>
        </w:rPr>
        <w:t>(</w:t>
      </w:r>
      <w:r w:rsidR="00AD036D" w:rsidRPr="005C4942">
        <w:rPr>
          <w:rFonts w:ascii="Times New Roman" w:hAnsi="Times New Roman" w:cs="Times New Roman"/>
          <w:b/>
          <w:i/>
          <w:sz w:val="24"/>
          <w:szCs w:val="24"/>
        </w:rPr>
        <w:t>Pratica della inseminazione artificiale</w:t>
      </w:r>
      <w:r w:rsidRPr="005C4942">
        <w:rPr>
          <w:rFonts w:ascii="Times New Roman" w:hAnsi="Times New Roman" w:cs="Times New Roman"/>
          <w:b/>
          <w:i/>
          <w:sz w:val="24"/>
          <w:szCs w:val="24"/>
        </w:rPr>
        <w:t>)</w:t>
      </w:r>
    </w:p>
    <w:p w:rsidR="00AD036D" w:rsidRPr="00F900AF" w:rsidRDefault="00AD036D" w:rsidP="00233EFB">
      <w:pPr>
        <w:pStyle w:val="Paragrafoelenco"/>
        <w:numPr>
          <w:ilvl w:val="2"/>
          <w:numId w:val="22"/>
        </w:numPr>
        <w:spacing w:before="120" w:after="120" w:line="276" w:lineRule="auto"/>
        <w:ind w:left="709" w:right="57" w:hanging="709"/>
        <w:jc w:val="both"/>
        <w:rPr>
          <w:rFonts w:ascii="Times New Roman" w:hAnsi="Times New Roman" w:cs="Times New Roman"/>
          <w:sz w:val="24"/>
          <w:szCs w:val="24"/>
        </w:rPr>
      </w:pPr>
      <w:r w:rsidRPr="00F900AF">
        <w:rPr>
          <w:rFonts w:ascii="Times New Roman" w:hAnsi="Times New Roman" w:cs="Times New Roman"/>
          <w:sz w:val="24"/>
          <w:szCs w:val="24"/>
        </w:rPr>
        <w:lastRenderedPageBreak/>
        <w:t xml:space="preserve">Gli interventi per la pratica della inseminazione artificiale degli animali devono essere eseguiti: </w:t>
      </w:r>
    </w:p>
    <w:p w:rsidR="00AD036D" w:rsidRPr="00934F27" w:rsidRDefault="00AD036D" w:rsidP="00233EFB">
      <w:pPr>
        <w:numPr>
          <w:ilvl w:val="0"/>
          <w:numId w:val="10"/>
        </w:numPr>
        <w:spacing w:before="120" w:after="120" w:line="276" w:lineRule="auto"/>
        <w:ind w:right="57" w:hanging="10"/>
        <w:jc w:val="both"/>
        <w:rPr>
          <w:rFonts w:ascii="Times New Roman" w:hAnsi="Times New Roman" w:cs="Times New Roman"/>
          <w:sz w:val="24"/>
          <w:szCs w:val="24"/>
        </w:rPr>
      </w:pPr>
      <w:r w:rsidRPr="00934F27">
        <w:rPr>
          <w:rFonts w:ascii="Times New Roman" w:hAnsi="Times New Roman" w:cs="Times New Roman"/>
          <w:sz w:val="24"/>
          <w:szCs w:val="24"/>
        </w:rPr>
        <w:t xml:space="preserve">da veterinari iscritti all’albo professionale; </w:t>
      </w:r>
    </w:p>
    <w:p w:rsidR="00BF17E3" w:rsidRDefault="00AD036D" w:rsidP="00BF17E3">
      <w:pPr>
        <w:numPr>
          <w:ilvl w:val="0"/>
          <w:numId w:val="10"/>
        </w:numPr>
        <w:spacing w:before="120" w:after="120" w:line="276" w:lineRule="auto"/>
        <w:ind w:right="57" w:hanging="10"/>
        <w:jc w:val="both"/>
        <w:rPr>
          <w:rFonts w:ascii="Times New Roman" w:hAnsi="Times New Roman" w:cs="Times New Roman"/>
          <w:strike/>
          <w:sz w:val="24"/>
          <w:szCs w:val="24"/>
        </w:rPr>
      </w:pPr>
      <w:r w:rsidRPr="00934F27">
        <w:rPr>
          <w:rFonts w:ascii="Times New Roman" w:hAnsi="Times New Roman" w:cs="Times New Roman"/>
          <w:sz w:val="24"/>
          <w:szCs w:val="24"/>
        </w:rPr>
        <w:t>da operatori pratici di inseminazione artificiale</w:t>
      </w:r>
      <w:r w:rsidR="00181CC5">
        <w:rPr>
          <w:rFonts w:ascii="Times New Roman" w:hAnsi="Times New Roman" w:cs="Times New Roman"/>
          <w:sz w:val="24"/>
          <w:szCs w:val="24"/>
        </w:rPr>
        <w:t xml:space="preserve"> animale</w:t>
      </w:r>
      <w:r w:rsidRPr="00934F27">
        <w:rPr>
          <w:rFonts w:ascii="Times New Roman" w:hAnsi="Times New Roman" w:cs="Times New Roman"/>
          <w:sz w:val="24"/>
          <w:szCs w:val="24"/>
        </w:rPr>
        <w:t>, che abbiano ottenuto l’idoneità ai sensi dell’articolo 2</w:t>
      </w:r>
      <w:r w:rsidR="000318BA">
        <w:rPr>
          <w:rFonts w:ascii="Times New Roman" w:hAnsi="Times New Roman" w:cs="Times New Roman"/>
          <w:sz w:val="24"/>
          <w:szCs w:val="24"/>
        </w:rPr>
        <w:t xml:space="preserve"> della legge </w:t>
      </w:r>
      <w:r w:rsidR="00202D4A" w:rsidRPr="00202D4A">
        <w:rPr>
          <w:rFonts w:ascii="Times New Roman" w:hAnsi="Times New Roman" w:cs="Times New Roman"/>
          <w:sz w:val="24"/>
          <w:szCs w:val="24"/>
        </w:rPr>
        <w:t xml:space="preserve">11 </w:t>
      </w:r>
      <w:r w:rsidR="00202D4A">
        <w:rPr>
          <w:rFonts w:ascii="Times New Roman" w:hAnsi="Times New Roman" w:cs="Times New Roman"/>
          <w:sz w:val="24"/>
          <w:szCs w:val="24"/>
        </w:rPr>
        <w:t>marzo</w:t>
      </w:r>
      <w:r w:rsidR="00202D4A" w:rsidRPr="00202D4A">
        <w:rPr>
          <w:rFonts w:ascii="Times New Roman" w:hAnsi="Times New Roman" w:cs="Times New Roman"/>
          <w:sz w:val="24"/>
          <w:szCs w:val="24"/>
        </w:rPr>
        <w:t xml:space="preserve"> 1974, </w:t>
      </w:r>
      <w:r w:rsidR="00202D4A">
        <w:rPr>
          <w:rFonts w:ascii="Times New Roman" w:hAnsi="Times New Roman" w:cs="Times New Roman"/>
          <w:sz w:val="24"/>
          <w:szCs w:val="24"/>
        </w:rPr>
        <w:t>n.</w:t>
      </w:r>
      <w:r w:rsidR="00202D4A" w:rsidRPr="00202D4A">
        <w:rPr>
          <w:rFonts w:ascii="Times New Roman" w:hAnsi="Times New Roman" w:cs="Times New Roman"/>
          <w:sz w:val="24"/>
          <w:szCs w:val="24"/>
        </w:rPr>
        <w:t xml:space="preserve"> 74</w:t>
      </w:r>
      <w:r w:rsidR="007D3B4C">
        <w:rPr>
          <w:rFonts w:ascii="Times New Roman" w:hAnsi="Times New Roman" w:cs="Times New Roman"/>
          <w:sz w:val="24"/>
          <w:szCs w:val="24"/>
        </w:rPr>
        <w:t>.</w:t>
      </w:r>
      <w:r w:rsidRPr="007D3B4C">
        <w:rPr>
          <w:rFonts w:ascii="Times New Roman" w:hAnsi="Times New Roman" w:cs="Times New Roman"/>
          <w:strike/>
          <w:sz w:val="24"/>
          <w:szCs w:val="24"/>
        </w:rPr>
        <w:t>, operanti nell’ambito di un impianto di inseminazione artificiale o presso allevamenti e stalle, purché convenzionati con un centro di produzione di materiale seminale che si assume la responsabilità circa l’impiego del seme.</w:t>
      </w:r>
    </w:p>
    <w:p w:rsidR="00BF17E3" w:rsidRPr="00BF17E3" w:rsidRDefault="00BF17E3" w:rsidP="00BF17E3">
      <w:pPr>
        <w:spacing w:before="120" w:after="120" w:line="276" w:lineRule="auto"/>
        <w:ind w:right="57"/>
        <w:jc w:val="both"/>
        <w:rPr>
          <w:rFonts w:ascii="Times New Roman" w:hAnsi="Times New Roman" w:cs="Times New Roman"/>
          <w:strike/>
          <w:sz w:val="24"/>
          <w:szCs w:val="24"/>
        </w:rPr>
      </w:pPr>
    </w:p>
    <w:p w:rsidR="009D052F" w:rsidRPr="00934F27" w:rsidRDefault="009D052F" w:rsidP="00441E0C">
      <w:pPr>
        <w:spacing w:before="360" w:after="120" w:line="276" w:lineRule="auto"/>
        <w:ind w:right="62"/>
        <w:jc w:val="center"/>
        <w:rPr>
          <w:rFonts w:ascii="Times New Roman" w:hAnsi="Times New Roman" w:cs="Times New Roman"/>
          <w:b/>
          <w:sz w:val="24"/>
          <w:szCs w:val="24"/>
        </w:rPr>
      </w:pPr>
      <w:r w:rsidRPr="00934F27">
        <w:rPr>
          <w:rFonts w:ascii="Times New Roman" w:hAnsi="Times New Roman" w:cs="Times New Roman"/>
          <w:b/>
          <w:sz w:val="24"/>
          <w:szCs w:val="24"/>
        </w:rPr>
        <w:t>A</w:t>
      </w:r>
      <w:r w:rsidR="00470A40">
        <w:rPr>
          <w:rFonts w:ascii="Times New Roman" w:hAnsi="Times New Roman" w:cs="Times New Roman"/>
          <w:b/>
          <w:sz w:val="24"/>
          <w:szCs w:val="24"/>
        </w:rPr>
        <w:t>RT</w:t>
      </w:r>
      <w:r w:rsidRPr="00934F27">
        <w:rPr>
          <w:rFonts w:ascii="Times New Roman" w:hAnsi="Times New Roman" w:cs="Times New Roman"/>
          <w:b/>
          <w:sz w:val="24"/>
          <w:szCs w:val="24"/>
        </w:rPr>
        <w:t xml:space="preserve">. </w:t>
      </w:r>
      <w:r w:rsidR="00AD036D">
        <w:rPr>
          <w:rFonts w:ascii="Times New Roman" w:hAnsi="Times New Roman" w:cs="Times New Roman"/>
          <w:b/>
          <w:sz w:val="24"/>
          <w:szCs w:val="24"/>
        </w:rPr>
        <w:t>9</w:t>
      </w:r>
    </w:p>
    <w:p w:rsidR="009D052F" w:rsidRPr="00934F27" w:rsidRDefault="008452FB" w:rsidP="00D605C9">
      <w:pPr>
        <w:spacing w:before="120" w:after="240" w:line="276" w:lineRule="auto"/>
        <w:ind w:right="62"/>
        <w:jc w:val="center"/>
        <w:rPr>
          <w:rFonts w:ascii="Times New Roman" w:hAnsi="Times New Roman" w:cs="Times New Roman"/>
          <w:sz w:val="24"/>
          <w:szCs w:val="24"/>
        </w:rPr>
      </w:pPr>
      <w:r>
        <w:rPr>
          <w:rFonts w:ascii="Times New Roman" w:hAnsi="Times New Roman" w:cs="Times New Roman"/>
          <w:b/>
          <w:sz w:val="24"/>
          <w:szCs w:val="24"/>
        </w:rPr>
        <w:t>(</w:t>
      </w:r>
      <w:r w:rsidR="005E1055">
        <w:rPr>
          <w:rFonts w:ascii="Times New Roman" w:hAnsi="Times New Roman" w:cs="Times New Roman"/>
          <w:b/>
          <w:sz w:val="24"/>
          <w:szCs w:val="24"/>
        </w:rPr>
        <w:t>Ammissione alla riproduzione di soggetti</w:t>
      </w:r>
      <w:r w:rsidR="005E1055" w:rsidRPr="00934F27">
        <w:rPr>
          <w:rFonts w:ascii="Times New Roman" w:hAnsi="Times New Roman" w:cs="Times New Roman"/>
          <w:b/>
          <w:sz w:val="24"/>
          <w:szCs w:val="24"/>
        </w:rPr>
        <w:t xml:space="preserve"> </w:t>
      </w:r>
      <w:r w:rsidR="005E1055">
        <w:rPr>
          <w:rFonts w:ascii="Times New Roman" w:hAnsi="Times New Roman" w:cs="Times New Roman"/>
          <w:b/>
          <w:sz w:val="24"/>
          <w:szCs w:val="24"/>
        </w:rPr>
        <w:t>originari di altri Paesi</w:t>
      </w:r>
      <w:r>
        <w:rPr>
          <w:rFonts w:ascii="Times New Roman" w:hAnsi="Times New Roman" w:cs="Times New Roman"/>
          <w:b/>
          <w:sz w:val="24"/>
          <w:szCs w:val="24"/>
        </w:rPr>
        <w:t>)</w:t>
      </w:r>
    </w:p>
    <w:p w:rsidR="005A5454" w:rsidRPr="005A5454" w:rsidRDefault="009D052F" w:rsidP="00233EFB">
      <w:pPr>
        <w:numPr>
          <w:ilvl w:val="0"/>
          <w:numId w:val="6"/>
        </w:numPr>
        <w:spacing w:before="120" w:after="120" w:line="276" w:lineRule="auto"/>
        <w:ind w:left="11" w:right="57" w:hanging="11"/>
        <w:jc w:val="both"/>
        <w:rPr>
          <w:rFonts w:ascii="Times New Roman" w:hAnsi="Times New Roman" w:cs="Times New Roman"/>
          <w:strike/>
          <w:sz w:val="24"/>
          <w:szCs w:val="24"/>
        </w:rPr>
      </w:pPr>
      <w:r w:rsidRPr="00280322">
        <w:rPr>
          <w:rFonts w:ascii="Times New Roman" w:hAnsi="Times New Roman" w:cs="Times New Roman"/>
          <w:sz w:val="24"/>
          <w:szCs w:val="24"/>
        </w:rPr>
        <w:t>I soggetti</w:t>
      </w:r>
      <w:r w:rsidRPr="00934F27">
        <w:rPr>
          <w:rFonts w:ascii="Times New Roman" w:hAnsi="Times New Roman" w:cs="Times New Roman"/>
          <w:sz w:val="24"/>
          <w:szCs w:val="24"/>
        </w:rPr>
        <w:t xml:space="preserve"> maschi delle specie bovina, </w:t>
      </w:r>
      <w:r w:rsidR="005E1055">
        <w:rPr>
          <w:rFonts w:ascii="Times New Roman" w:hAnsi="Times New Roman" w:cs="Times New Roman"/>
          <w:sz w:val="24"/>
          <w:szCs w:val="24"/>
        </w:rPr>
        <w:t xml:space="preserve">bufalina, </w:t>
      </w:r>
      <w:r w:rsidRPr="00934F27">
        <w:rPr>
          <w:rFonts w:ascii="Times New Roman" w:hAnsi="Times New Roman" w:cs="Times New Roman"/>
          <w:sz w:val="24"/>
          <w:szCs w:val="24"/>
        </w:rPr>
        <w:t>suina, ovina</w:t>
      </w:r>
      <w:r w:rsidR="005E1055">
        <w:rPr>
          <w:rFonts w:ascii="Times New Roman" w:hAnsi="Times New Roman" w:cs="Times New Roman"/>
          <w:sz w:val="24"/>
          <w:szCs w:val="24"/>
        </w:rPr>
        <w:t xml:space="preserve">, </w:t>
      </w:r>
      <w:r w:rsidRPr="00934F27">
        <w:rPr>
          <w:rFonts w:ascii="Times New Roman" w:hAnsi="Times New Roman" w:cs="Times New Roman"/>
          <w:sz w:val="24"/>
          <w:szCs w:val="24"/>
        </w:rPr>
        <w:t>caprina</w:t>
      </w:r>
      <w:r w:rsidR="005E1055">
        <w:rPr>
          <w:rFonts w:ascii="Times New Roman" w:hAnsi="Times New Roman" w:cs="Times New Roman"/>
          <w:sz w:val="24"/>
          <w:szCs w:val="24"/>
        </w:rPr>
        <w:t xml:space="preserve"> ed </w:t>
      </w:r>
      <w:r w:rsidR="005E1055" w:rsidRPr="00934F27">
        <w:rPr>
          <w:rFonts w:ascii="Times New Roman" w:hAnsi="Times New Roman" w:cs="Times New Roman"/>
          <w:sz w:val="24"/>
          <w:szCs w:val="24"/>
        </w:rPr>
        <w:t>equina</w:t>
      </w:r>
      <w:r w:rsidRPr="00934F27">
        <w:rPr>
          <w:rFonts w:ascii="Times New Roman" w:hAnsi="Times New Roman" w:cs="Times New Roman"/>
          <w:sz w:val="24"/>
          <w:szCs w:val="24"/>
        </w:rPr>
        <w:t xml:space="preserve"> originari dei Paesi membr</w:t>
      </w:r>
      <w:r w:rsidR="00255469">
        <w:rPr>
          <w:rFonts w:ascii="Times New Roman" w:hAnsi="Times New Roman" w:cs="Times New Roman"/>
          <w:sz w:val="24"/>
          <w:szCs w:val="24"/>
        </w:rPr>
        <w:t xml:space="preserve">i della Unione europea e dello </w:t>
      </w:r>
      <w:r w:rsidR="00D605C9">
        <w:rPr>
          <w:rFonts w:ascii="Times New Roman" w:hAnsi="Times New Roman" w:cs="Times New Roman"/>
          <w:sz w:val="24"/>
          <w:szCs w:val="24"/>
        </w:rPr>
        <w:t xml:space="preserve">Spazio </w:t>
      </w:r>
      <w:r w:rsidR="008452FB">
        <w:rPr>
          <w:rFonts w:ascii="Times New Roman" w:hAnsi="Times New Roman" w:cs="Times New Roman"/>
          <w:sz w:val="24"/>
          <w:szCs w:val="24"/>
        </w:rPr>
        <w:t>e</w:t>
      </w:r>
      <w:r w:rsidR="00D605C9">
        <w:rPr>
          <w:rFonts w:ascii="Times New Roman" w:hAnsi="Times New Roman" w:cs="Times New Roman"/>
          <w:sz w:val="24"/>
          <w:szCs w:val="24"/>
        </w:rPr>
        <w:t xml:space="preserve">conomico </w:t>
      </w:r>
      <w:r w:rsidR="008452FB">
        <w:rPr>
          <w:rFonts w:ascii="Times New Roman" w:hAnsi="Times New Roman" w:cs="Times New Roman"/>
          <w:sz w:val="24"/>
          <w:szCs w:val="24"/>
        </w:rPr>
        <w:t>e</w:t>
      </w:r>
      <w:r w:rsidR="008B758F">
        <w:rPr>
          <w:rFonts w:ascii="Times New Roman" w:hAnsi="Times New Roman" w:cs="Times New Roman"/>
          <w:sz w:val="24"/>
          <w:szCs w:val="24"/>
        </w:rPr>
        <w:t>uropeo</w:t>
      </w:r>
      <w:r w:rsidRPr="00934F27">
        <w:rPr>
          <w:rFonts w:ascii="Times New Roman" w:hAnsi="Times New Roman" w:cs="Times New Roman"/>
          <w:sz w:val="24"/>
          <w:szCs w:val="24"/>
        </w:rPr>
        <w:t xml:space="preserve"> sono ammessi alla riproduzione, sia in monta naturale che per inseminazione artificiale, purché in possesso dei requisiti fissati dalla normativa europea. </w:t>
      </w:r>
      <w:r w:rsidR="00AE473A">
        <w:rPr>
          <w:rFonts w:ascii="Times New Roman" w:hAnsi="Times New Roman" w:cs="Times New Roman"/>
          <w:sz w:val="24"/>
          <w:szCs w:val="24"/>
        </w:rPr>
        <w:t xml:space="preserve">È </w:t>
      </w:r>
      <w:r w:rsidRPr="00934F27">
        <w:rPr>
          <w:rFonts w:ascii="Times New Roman" w:hAnsi="Times New Roman" w:cs="Times New Roman"/>
          <w:sz w:val="24"/>
          <w:szCs w:val="24"/>
        </w:rPr>
        <w:t>altresì ammesso l’impiego di materiale seminale, di ovuli e di embrioni provenienti da animali originari di Paesi membri dell’Unione europea e dell</w:t>
      </w:r>
      <w:r w:rsidR="00255469">
        <w:rPr>
          <w:rFonts w:ascii="Times New Roman" w:hAnsi="Times New Roman" w:cs="Times New Roman"/>
          <w:sz w:val="24"/>
          <w:szCs w:val="24"/>
        </w:rPr>
        <w:t>o</w:t>
      </w:r>
      <w:r w:rsidRPr="00934F27">
        <w:rPr>
          <w:rFonts w:ascii="Times New Roman" w:hAnsi="Times New Roman" w:cs="Times New Roman"/>
          <w:sz w:val="24"/>
          <w:szCs w:val="24"/>
        </w:rPr>
        <w:t xml:space="preserve"> </w:t>
      </w:r>
      <w:r w:rsidR="00751176">
        <w:rPr>
          <w:rFonts w:ascii="Times New Roman" w:hAnsi="Times New Roman" w:cs="Times New Roman"/>
          <w:sz w:val="24"/>
          <w:szCs w:val="24"/>
        </w:rPr>
        <w:t>S</w:t>
      </w:r>
      <w:r w:rsidRPr="00934F27">
        <w:rPr>
          <w:rFonts w:ascii="Times New Roman" w:hAnsi="Times New Roman" w:cs="Times New Roman"/>
          <w:sz w:val="24"/>
          <w:szCs w:val="24"/>
        </w:rPr>
        <w:t xml:space="preserve">pazio </w:t>
      </w:r>
      <w:r w:rsidR="008452FB">
        <w:rPr>
          <w:rFonts w:ascii="Times New Roman" w:hAnsi="Times New Roman" w:cs="Times New Roman"/>
          <w:sz w:val="24"/>
          <w:szCs w:val="24"/>
        </w:rPr>
        <w:t>e</w:t>
      </w:r>
      <w:r w:rsidRPr="00934F27">
        <w:rPr>
          <w:rFonts w:ascii="Times New Roman" w:hAnsi="Times New Roman" w:cs="Times New Roman"/>
          <w:sz w:val="24"/>
          <w:szCs w:val="24"/>
        </w:rPr>
        <w:t xml:space="preserve">conomico </w:t>
      </w:r>
      <w:r w:rsidR="008452FB">
        <w:rPr>
          <w:rFonts w:ascii="Times New Roman" w:hAnsi="Times New Roman" w:cs="Times New Roman"/>
          <w:sz w:val="24"/>
          <w:szCs w:val="24"/>
        </w:rPr>
        <w:t>e</w:t>
      </w:r>
      <w:r w:rsidRPr="00934F27">
        <w:rPr>
          <w:rFonts w:ascii="Times New Roman" w:hAnsi="Times New Roman" w:cs="Times New Roman"/>
          <w:sz w:val="24"/>
          <w:szCs w:val="24"/>
        </w:rPr>
        <w:t xml:space="preserve">uropeo in possesso dei requisiti fissati </w:t>
      </w:r>
      <w:r w:rsidR="004478FC">
        <w:rPr>
          <w:rFonts w:ascii="Times New Roman" w:hAnsi="Times New Roman" w:cs="Times New Roman"/>
          <w:sz w:val="24"/>
          <w:szCs w:val="24"/>
        </w:rPr>
        <w:t xml:space="preserve">dal regolamento (UE) </w:t>
      </w:r>
      <w:r w:rsidR="00DB2915">
        <w:rPr>
          <w:rFonts w:ascii="Times New Roman" w:hAnsi="Times New Roman" w:cs="Times New Roman"/>
          <w:sz w:val="24"/>
          <w:szCs w:val="24"/>
        </w:rPr>
        <w:t>n. 2016/1</w:t>
      </w:r>
      <w:r w:rsidR="004478FC">
        <w:rPr>
          <w:rFonts w:ascii="Times New Roman" w:hAnsi="Times New Roman" w:cs="Times New Roman"/>
          <w:sz w:val="24"/>
          <w:szCs w:val="24"/>
        </w:rPr>
        <w:t>012.</w:t>
      </w:r>
    </w:p>
    <w:p w:rsidR="005A5454" w:rsidRPr="005A5454" w:rsidRDefault="005A5454" w:rsidP="00233EFB">
      <w:pPr>
        <w:numPr>
          <w:ilvl w:val="0"/>
          <w:numId w:val="6"/>
        </w:numPr>
        <w:spacing w:before="120" w:after="120" w:line="276" w:lineRule="auto"/>
        <w:ind w:left="11" w:right="57" w:hanging="11"/>
        <w:jc w:val="both"/>
        <w:rPr>
          <w:rFonts w:ascii="Times New Roman" w:hAnsi="Times New Roman" w:cs="Times New Roman"/>
          <w:strike/>
          <w:sz w:val="24"/>
          <w:szCs w:val="24"/>
        </w:rPr>
      </w:pPr>
      <w:r w:rsidRPr="00E72FD7">
        <w:rPr>
          <w:rFonts w:ascii="Times New Roman" w:hAnsi="Times New Roman" w:cs="Times New Roman"/>
          <w:sz w:val="24"/>
          <w:szCs w:val="24"/>
        </w:rPr>
        <w:t xml:space="preserve"> </w:t>
      </w:r>
      <w:r w:rsidR="009D052F" w:rsidRPr="00E72FD7">
        <w:rPr>
          <w:rFonts w:ascii="Times New Roman" w:hAnsi="Times New Roman" w:cs="Times New Roman"/>
          <w:sz w:val="24"/>
          <w:szCs w:val="24"/>
        </w:rPr>
        <w:t xml:space="preserve">I </w:t>
      </w:r>
      <w:r w:rsidR="009D052F" w:rsidRPr="005A5454">
        <w:rPr>
          <w:rFonts w:ascii="Times New Roman" w:hAnsi="Times New Roman" w:cs="Times New Roman"/>
          <w:sz w:val="24"/>
          <w:szCs w:val="24"/>
        </w:rPr>
        <w:t>soggetti</w:t>
      </w:r>
      <w:r w:rsidR="009D052F" w:rsidRPr="001823BA">
        <w:rPr>
          <w:rFonts w:ascii="Times New Roman" w:hAnsi="Times New Roman" w:cs="Times New Roman"/>
          <w:sz w:val="24"/>
          <w:szCs w:val="24"/>
        </w:rPr>
        <w:t xml:space="preserve"> maschi</w:t>
      </w:r>
      <w:r w:rsidR="009D052F" w:rsidRPr="00E72FD7">
        <w:rPr>
          <w:rFonts w:ascii="Times New Roman" w:hAnsi="Times New Roman" w:cs="Times New Roman"/>
          <w:sz w:val="24"/>
          <w:szCs w:val="24"/>
        </w:rPr>
        <w:t xml:space="preserve"> delle specie di cui al comma 1 originari dei Paesi terzi sono ammessi alla riproduzione, sia in monta naturale che per inseminazione artificiale, purché in possesso dei requisiti fissati </w:t>
      </w:r>
      <w:r w:rsidR="000318BA" w:rsidRPr="00E72FD7">
        <w:rPr>
          <w:rFonts w:ascii="Times New Roman" w:hAnsi="Times New Roman" w:cs="Times New Roman"/>
          <w:sz w:val="24"/>
          <w:szCs w:val="24"/>
        </w:rPr>
        <w:t>dal regolamento (UE</w:t>
      </w:r>
      <w:r w:rsidR="00FE068A" w:rsidRPr="001823BA">
        <w:rPr>
          <w:rFonts w:ascii="Times New Roman" w:hAnsi="Times New Roman" w:cs="Times New Roman"/>
          <w:sz w:val="24"/>
          <w:szCs w:val="24"/>
        </w:rPr>
        <w:t>)</w:t>
      </w:r>
      <w:r w:rsidR="000318BA" w:rsidRPr="00C93C4C">
        <w:rPr>
          <w:rFonts w:ascii="Times New Roman" w:hAnsi="Times New Roman" w:cs="Times New Roman"/>
          <w:sz w:val="24"/>
          <w:szCs w:val="24"/>
        </w:rPr>
        <w:t xml:space="preserve"> </w:t>
      </w:r>
      <w:r w:rsidR="00DB2915">
        <w:rPr>
          <w:rFonts w:ascii="Times New Roman" w:hAnsi="Times New Roman" w:cs="Times New Roman"/>
          <w:sz w:val="24"/>
          <w:szCs w:val="24"/>
        </w:rPr>
        <w:t>n. 2016/1</w:t>
      </w:r>
      <w:r w:rsidR="004478FC" w:rsidRPr="00DE5D6D">
        <w:rPr>
          <w:rFonts w:ascii="Times New Roman" w:hAnsi="Times New Roman" w:cs="Times New Roman"/>
          <w:sz w:val="24"/>
          <w:szCs w:val="24"/>
        </w:rPr>
        <w:t>012.</w:t>
      </w:r>
      <w:r w:rsidR="00E72FD7" w:rsidRPr="00DE5D6D">
        <w:rPr>
          <w:rFonts w:ascii="Times New Roman" w:hAnsi="Times New Roman" w:cs="Times New Roman"/>
          <w:sz w:val="24"/>
          <w:szCs w:val="24"/>
        </w:rPr>
        <w:t xml:space="preserve"> </w:t>
      </w:r>
    </w:p>
    <w:p w:rsidR="0021214B" w:rsidRPr="003A3703" w:rsidRDefault="0021214B" w:rsidP="00233EFB">
      <w:pPr>
        <w:numPr>
          <w:ilvl w:val="0"/>
          <w:numId w:val="6"/>
        </w:numPr>
        <w:spacing w:before="120" w:after="120" w:line="276" w:lineRule="auto"/>
        <w:ind w:left="11" w:right="57" w:hanging="11"/>
        <w:jc w:val="both"/>
        <w:rPr>
          <w:rFonts w:ascii="Times New Roman" w:hAnsi="Times New Roman" w:cs="Times New Roman"/>
          <w:strike/>
          <w:sz w:val="24"/>
          <w:szCs w:val="24"/>
        </w:rPr>
      </w:pPr>
      <w:r w:rsidRPr="00E72FD7">
        <w:rPr>
          <w:rFonts w:ascii="Times New Roman" w:hAnsi="Times New Roman" w:cs="Times New Roman"/>
          <w:sz w:val="24"/>
          <w:szCs w:val="24"/>
        </w:rPr>
        <w:t>L’impiego di animali riproduttori, di materiale seminale, di ovuli e di embrioni originari d</w:t>
      </w:r>
      <w:r w:rsidRPr="001823BA">
        <w:rPr>
          <w:rFonts w:ascii="Times New Roman" w:hAnsi="Times New Roman" w:cs="Times New Roman"/>
          <w:sz w:val="24"/>
          <w:szCs w:val="24"/>
        </w:rPr>
        <w:t>a</w:t>
      </w:r>
      <w:r w:rsidRPr="00C93C4C">
        <w:rPr>
          <w:rFonts w:ascii="Times New Roman" w:hAnsi="Times New Roman" w:cs="Times New Roman"/>
          <w:sz w:val="24"/>
          <w:szCs w:val="24"/>
        </w:rPr>
        <w:t xml:space="preserve"> Paesi terzi è ammesso se tali Paesi assicurano </w:t>
      </w:r>
      <w:r w:rsidRPr="00DE5D6D">
        <w:rPr>
          <w:rFonts w:ascii="Times New Roman" w:hAnsi="Times New Roman" w:cs="Times New Roman"/>
          <w:sz w:val="24"/>
          <w:szCs w:val="24"/>
        </w:rPr>
        <w:t>condizioni di reciprocità</w:t>
      </w:r>
      <w:r w:rsidR="00991D74" w:rsidRPr="00DE5D6D">
        <w:rPr>
          <w:rFonts w:ascii="Times New Roman" w:hAnsi="Times New Roman" w:cs="Times New Roman"/>
          <w:sz w:val="24"/>
          <w:szCs w:val="24"/>
        </w:rPr>
        <w:t>.</w:t>
      </w:r>
      <w:r w:rsidRPr="00DE5D6D">
        <w:rPr>
          <w:rFonts w:ascii="Times New Roman" w:hAnsi="Times New Roman" w:cs="Times New Roman"/>
          <w:sz w:val="24"/>
          <w:szCs w:val="24"/>
        </w:rPr>
        <w:t xml:space="preserve"> </w:t>
      </w:r>
    </w:p>
    <w:p w:rsidR="003A3703" w:rsidRPr="007D3B4C" w:rsidRDefault="003A3703" w:rsidP="003A3703">
      <w:pPr>
        <w:pStyle w:val="Paragrafoelenco"/>
        <w:numPr>
          <w:ilvl w:val="0"/>
          <w:numId w:val="6"/>
        </w:numPr>
        <w:jc w:val="both"/>
        <w:rPr>
          <w:rFonts w:ascii="Times New Roman" w:hAnsi="Times New Roman" w:cs="Times New Roman"/>
          <w:sz w:val="24"/>
          <w:szCs w:val="24"/>
        </w:rPr>
      </w:pPr>
      <w:r w:rsidRPr="007D3B4C">
        <w:rPr>
          <w:rFonts w:ascii="Times New Roman" w:hAnsi="Times New Roman" w:cs="Times New Roman"/>
          <w:sz w:val="24"/>
          <w:szCs w:val="24"/>
        </w:rPr>
        <w:t xml:space="preserve">Non è ammessa l’introduzione da Paesi Terzi di materiale seminale, ovuli ed embrioni di animali clonati o di animali con ascendenti clonati. </w:t>
      </w:r>
    </w:p>
    <w:p w:rsidR="003A3703" w:rsidRPr="00E72FD7" w:rsidRDefault="003A3703" w:rsidP="003A3703">
      <w:pPr>
        <w:spacing w:before="120" w:after="120" w:line="276" w:lineRule="auto"/>
        <w:ind w:left="11" w:right="57"/>
        <w:jc w:val="both"/>
        <w:rPr>
          <w:rFonts w:ascii="Times New Roman" w:hAnsi="Times New Roman" w:cs="Times New Roman"/>
          <w:strike/>
          <w:sz w:val="24"/>
          <w:szCs w:val="24"/>
        </w:rPr>
      </w:pPr>
    </w:p>
    <w:p w:rsidR="00B5137E" w:rsidRPr="00934F27" w:rsidRDefault="00B5137E" w:rsidP="00441E0C">
      <w:pPr>
        <w:spacing w:before="360" w:after="120" w:line="276" w:lineRule="auto"/>
        <w:ind w:right="62"/>
        <w:jc w:val="center"/>
        <w:rPr>
          <w:rFonts w:ascii="Times New Roman" w:hAnsi="Times New Roman" w:cs="Times New Roman"/>
          <w:b/>
          <w:sz w:val="24"/>
          <w:szCs w:val="24"/>
        </w:rPr>
      </w:pPr>
      <w:r w:rsidRPr="00934F27">
        <w:rPr>
          <w:rFonts w:ascii="Times New Roman" w:hAnsi="Times New Roman" w:cs="Times New Roman"/>
          <w:b/>
          <w:sz w:val="24"/>
          <w:szCs w:val="24"/>
        </w:rPr>
        <w:t>A</w:t>
      </w:r>
      <w:r w:rsidR="008452FB">
        <w:rPr>
          <w:rFonts w:ascii="Times New Roman" w:hAnsi="Times New Roman" w:cs="Times New Roman"/>
          <w:b/>
          <w:sz w:val="24"/>
          <w:szCs w:val="24"/>
        </w:rPr>
        <w:t>RT</w:t>
      </w:r>
      <w:r w:rsidRPr="00934F27">
        <w:rPr>
          <w:rFonts w:ascii="Times New Roman" w:hAnsi="Times New Roman" w:cs="Times New Roman"/>
          <w:b/>
          <w:sz w:val="24"/>
          <w:szCs w:val="24"/>
        </w:rPr>
        <w:t xml:space="preserve">. </w:t>
      </w:r>
      <w:r w:rsidR="00AD036D">
        <w:rPr>
          <w:rFonts w:ascii="Times New Roman" w:hAnsi="Times New Roman" w:cs="Times New Roman"/>
          <w:b/>
          <w:sz w:val="24"/>
          <w:szCs w:val="24"/>
        </w:rPr>
        <w:t>10</w:t>
      </w:r>
    </w:p>
    <w:p w:rsidR="008B0CF1" w:rsidRPr="005C4942" w:rsidRDefault="008452FB" w:rsidP="00AD036D">
      <w:pPr>
        <w:spacing w:before="120" w:after="240" w:line="276" w:lineRule="auto"/>
        <w:ind w:right="62"/>
        <w:jc w:val="center"/>
        <w:rPr>
          <w:rFonts w:ascii="Times New Roman" w:hAnsi="Times New Roman" w:cs="Times New Roman"/>
          <w:b/>
          <w:i/>
          <w:sz w:val="24"/>
          <w:szCs w:val="24"/>
        </w:rPr>
      </w:pPr>
      <w:r w:rsidRPr="005C4942">
        <w:rPr>
          <w:rFonts w:ascii="Times New Roman" w:hAnsi="Times New Roman" w:cs="Times New Roman"/>
          <w:b/>
          <w:i/>
          <w:sz w:val="24"/>
          <w:szCs w:val="24"/>
        </w:rPr>
        <w:t>(</w:t>
      </w:r>
      <w:r w:rsidR="004B4EA2" w:rsidRPr="005C4942">
        <w:rPr>
          <w:rFonts w:ascii="Times New Roman" w:hAnsi="Times New Roman" w:cs="Times New Roman"/>
          <w:b/>
          <w:i/>
          <w:sz w:val="24"/>
          <w:szCs w:val="24"/>
        </w:rPr>
        <w:t>Deroghe per</w:t>
      </w:r>
      <w:r w:rsidR="003212FA" w:rsidRPr="005C4942">
        <w:rPr>
          <w:rFonts w:ascii="Times New Roman" w:hAnsi="Times New Roman" w:cs="Times New Roman"/>
          <w:b/>
          <w:i/>
          <w:sz w:val="24"/>
          <w:szCs w:val="24"/>
        </w:rPr>
        <w:t xml:space="preserve"> </w:t>
      </w:r>
      <w:r w:rsidR="004B4EA2" w:rsidRPr="005C4942">
        <w:rPr>
          <w:rFonts w:ascii="Times New Roman" w:hAnsi="Times New Roman" w:cs="Times New Roman"/>
          <w:b/>
          <w:i/>
          <w:sz w:val="24"/>
          <w:szCs w:val="24"/>
        </w:rPr>
        <w:t>l’impiego di riproduttori</w:t>
      </w:r>
      <w:r w:rsidRPr="005C4942">
        <w:rPr>
          <w:rFonts w:ascii="Times New Roman" w:hAnsi="Times New Roman" w:cs="Times New Roman"/>
          <w:b/>
          <w:i/>
          <w:sz w:val="24"/>
          <w:szCs w:val="24"/>
        </w:rPr>
        <w:t>)</w:t>
      </w:r>
    </w:p>
    <w:p w:rsidR="00B5137E" w:rsidRDefault="00B5137E" w:rsidP="00233EFB">
      <w:pPr>
        <w:numPr>
          <w:ilvl w:val="0"/>
          <w:numId w:val="5"/>
        </w:numPr>
        <w:spacing w:before="240" w:after="240" w:line="276" w:lineRule="auto"/>
        <w:ind w:right="59" w:hanging="10"/>
        <w:jc w:val="both"/>
        <w:rPr>
          <w:rFonts w:ascii="Times New Roman" w:hAnsi="Times New Roman" w:cs="Times New Roman"/>
          <w:sz w:val="24"/>
          <w:szCs w:val="24"/>
        </w:rPr>
      </w:pPr>
      <w:r w:rsidRPr="00934F27">
        <w:rPr>
          <w:rFonts w:ascii="Times New Roman" w:hAnsi="Times New Roman" w:cs="Times New Roman"/>
          <w:sz w:val="24"/>
          <w:szCs w:val="24"/>
        </w:rPr>
        <w:t xml:space="preserve">Il Ministero, </w:t>
      </w:r>
      <w:r w:rsidR="001A78E9" w:rsidRPr="00BB457F">
        <w:rPr>
          <w:rFonts w:ascii="Times New Roman" w:hAnsi="Times New Roman" w:cs="Times New Roman"/>
          <w:sz w:val="24"/>
          <w:szCs w:val="24"/>
        </w:rPr>
        <w:t>su parere de</w:t>
      </w:r>
      <w:r w:rsidR="00771C1A" w:rsidRPr="00BB457F">
        <w:rPr>
          <w:rFonts w:ascii="Times New Roman" w:hAnsi="Times New Roman" w:cs="Times New Roman"/>
          <w:sz w:val="24"/>
          <w:szCs w:val="24"/>
        </w:rPr>
        <w:t xml:space="preserve">l </w:t>
      </w:r>
      <w:r w:rsidRPr="00934F27">
        <w:rPr>
          <w:rFonts w:ascii="Times New Roman" w:hAnsi="Times New Roman" w:cs="Times New Roman"/>
          <w:sz w:val="24"/>
          <w:szCs w:val="24"/>
        </w:rPr>
        <w:t xml:space="preserve">Centro di </w:t>
      </w:r>
      <w:r w:rsidR="008452FB">
        <w:rPr>
          <w:rFonts w:ascii="Times New Roman" w:hAnsi="Times New Roman" w:cs="Times New Roman"/>
          <w:sz w:val="24"/>
          <w:szCs w:val="24"/>
        </w:rPr>
        <w:t>r</w:t>
      </w:r>
      <w:r w:rsidRPr="00934F27">
        <w:rPr>
          <w:rFonts w:ascii="Times New Roman" w:hAnsi="Times New Roman" w:cs="Times New Roman"/>
          <w:sz w:val="24"/>
          <w:szCs w:val="24"/>
        </w:rPr>
        <w:t xml:space="preserve">icerca </w:t>
      </w:r>
      <w:r w:rsidR="008452FB">
        <w:rPr>
          <w:rFonts w:ascii="Times New Roman" w:hAnsi="Times New Roman" w:cs="Times New Roman"/>
          <w:sz w:val="24"/>
          <w:szCs w:val="24"/>
        </w:rPr>
        <w:t>z</w:t>
      </w:r>
      <w:r w:rsidRPr="00934F27">
        <w:rPr>
          <w:rFonts w:ascii="Times New Roman" w:hAnsi="Times New Roman" w:cs="Times New Roman"/>
          <w:sz w:val="24"/>
          <w:szCs w:val="24"/>
        </w:rPr>
        <w:t xml:space="preserve">ootecnia e </w:t>
      </w:r>
      <w:r w:rsidR="008452FB">
        <w:rPr>
          <w:rFonts w:ascii="Times New Roman" w:hAnsi="Times New Roman" w:cs="Times New Roman"/>
          <w:sz w:val="24"/>
          <w:szCs w:val="24"/>
        </w:rPr>
        <w:t>a</w:t>
      </w:r>
      <w:r w:rsidRPr="00934F27">
        <w:rPr>
          <w:rFonts w:ascii="Times New Roman" w:hAnsi="Times New Roman" w:cs="Times New Roman"/>
          <w:sz w:val="24"/>
          <w:szCs w:val="24"/>
        </w:rPr>
        <w:t xml:space="preserve">cquacoltura del Consiglio per la </w:t>
      </w:r>
      <w:r w:rsidR="008452FB">
        <w:rPr>
          <w:rFonts w:ascii="Times New Roman" w:hAnsi="Times New Roman" w:cs="Times New Roman"/>
          <w:sz w:val="24"/>
          <w:szCs w:val="24"/>
        </w:rPr>
        <w:t>r</w:t>
      </w:r>
      <w:r w:rsidRPr="00934F27">
        <w:rPr>
          <w:rFonts w:ascii="Times New Roman" w:hAnsi="Times New Roman" w:cs="Times New Roman"/>
          <w:sz w:val="24"/>
          <w:szCs w:val="24"/>
        </w:rPr>
        <w:t>icerca in agricoltura e l’analisi dell’</w:t>
      </w:r>
      <w:r w:rsidR="008452FB">
        <w:rPr>
          <w:rFonts w:ascii="Times New Roman" w:hAnsi="Times New Roman" w:cs="Times New Roman"/>
          <w:sz w:val="24"/>
          <w:szCs w:val="24"/>
        </w:rPr>
        <w:t>e</w:t>
      </w:r>
      <w:r w:rsidRPr="00934F27">
        <w:rPr>
          <w:rFonts w:ascii="Times New Roman" w:hAnsi="Times New Roman" w:cs="Times New Roman"/>
          <w:sz w:val="24"/>
          <w:szCs w:val="24"/>
        </w:rPr>
        <w:t xml:space="preserve">conomia </w:t>
      </w:r>
      <w:r w:rsidR="008452FB">
        <w:rPr>
          <w:rFonts w:ascii="Times New Roman" w:hAnsi="Times New Roman" w:cs="Times New Roman"/>
          <w:sz w:val="24"/>
          <w:szCs w:val="24"/>
        </w:rPr>
        <w:t>a</w:t>
      </w:r>
      <w:r w:rsidRPr="00934F27">
        <w:rPr>
          <w:rFonts w:ascii="Times New Roman" w:hAnsi="Times New Roman" w:cs="Times New Roman"/>
          <w:sz w:val="24"/>
          <w:szCs w:val="24"/>
        </w:rPr>
        <w:t xml:space="preserve">graria </w:t>
      </w:r>
      <w:r w:rsidR="00A54AE4">
        <w:rPr>
          <w:rFonts w:ascii="Times New Roman" w:hAnsi="Times New Roman" w:cs="Times New Roman"/>
          <w:sz w:val="24"/>
          <w:szCs w:val="24"/>
        </w:rPr>
        <w:t>e</w:t>
      </w:r>
      <w:r w:rsidR="001A78E9">
        <w:rPr>
          <w:rFonts w:ascii="Times New Roman" w:hAnsi="Times New Roman" w:cs="Times New Roman"/>
          <w:sz w:val="24"/>
          <w:szCs w:val="24"/>
        </w:rPr>
        <w:t xml:space="preserve"> </w:t>
      </w:r>
      <w:r w:rsidR="001A78E9" w:rsidRPr="00BB457F">
        <w:rPr>
          <w:rFonts w:ascii="Times New Roman" w:hAnsi="Times New Roman" w:cs="Times New Roman"/>
          <w:sz w:val="24"/>
          <w:szCs w:val="24"/>
        </w:rPr>
        <w:t>sentite</w:t>
      </w:r>
      <w:r w:rsidR="00A54AE4" w:rsidRPr="00BB457F">
        <w:rPr>
          <w:rFonts w:ascii="Times New Roman" w:hAnsi="Times New Roman" w:cs="Times New Roman"/>
          <w:sz w:val="24"/>
          <w:szCs w:val="24"/>
        </w:rPr>
        <w:t xml:space="preserve"> </w:t>
      </w:r>
      <w:r w:rsidR="00A54AE4">
        <w:rPr>
          <w:rFonts w:ascii="Times New Roman" w:hAnsi="Times New Roman" w:cs="Times New Roman"/>
          <w:sz w:val="24"/>
          <w:szCs w:val="24"/>
        </w:rPr>
        <w:t>le R</w:t>
      </w:r>
      <w:r w:rsidRPr="00934F27">
        <w:rPr>
          <w:rFonts w:ascii="Times New Roman" w:hAnsi="Times New Roman" w:cs="Times New Roman"/>
          <w:sz w:val="24"/>
          <w:szCs w:val="24"/>
        </w:rPr>
        <w:t>egioni interessate, può autorizzare, anche in</w:t>
      </w:r>
      <w:r w:rsidR="00C83F74" w:rsidRPr="00934F27">
        <w:rPr>
          <w:rFonts w:ascii="Times New Roman" w:hAnsi="Times New Roman" w:cs="Times New Roman"/>
          <w:sz w:val="24"/>
          <w:szCs w:val="24"/>
        </w:rPr>
        <w:t xml:space="preserve"> deroga a quanto stabilito nell’</w:t>
      </w:r>
      <w:r w:rsidRPr="00934F27">
        <w:rPr>
          <w:rFonts w:ascii="Times New Roman" w:hAnsi="Times New Roman" w:cs="Times New Roman"/>
          <w:sz w:val="24"/>
          <w:szCs w:val="24"/>
        </w:rPr>
        <w:t xml:space="preserve">articolo </w:t>
      </w:r>
      <w:r w:rsidR="00771C1A">
        <w:rPr>
          <w:rFonts w:ascii="Times New Roman" w:hAnsi="Times New Roman" w:cs="Times New Roman"/>
          <w:sz w:val="24"/>
          <w:szCs w:val="24"/>
        </w:rPr>
        <w:t>7</w:t>
      </w:r>
      <w:r w:rsidR="006B03D1" w:rsidRPr="00934F27">
        <w:rPr>
          <w:rFonts w:ascii="Times New Roman" w:hAnsi="Times New Roman" w:cs="Times New Roman"/>
          <w:sz w:val="24"/>
          <w:szCs w:val="24"/>
        </w:rPr>
        <w:t>, l’</w:t>
      </w:r>
      <w:r w:rsidRPr="00934F27">
        <w:rPr>
          <w:rFonts w:ascii="Times New Roman" w:hAnsi="Times New Roman" w:cs="Times New Roman"/>
          <w:sz w:val="24"/>
          <w:szCs w:val="24"/>
        </w:rPr>
        <w:t>impiego di riproduttori e di materiale di riproduzione</w:t>
      </w:r>
      <w:r w:rsidR="00BB457F">
        <w:rPr>
          <w:rFonts w:ascii="Times New Roman" w:hAnsi="Times New Roman" w:cs="Times New Roman"/>
          <w:sz w:val="24"/>
          <w:szCs w:val="24"/>
        </w:rPr>
        <w:t xml:space="preserve"> </w:t>
      </w:r>
      <w:r w:rsidR="00BB457F" w:rsidRPr="00BB457F">
        <w:rPr>
          <w:rFonts w:ascii="Times New Roman" w:hAnsi="Times New Roman" w:cs="Times New Roman"/>
          <w:b/>
          <w:sz w:val="24"/>
          <w:szCs w:val="24"/>
        </w:rPr>
        <w:t>animale</w:t>
      </w:r>
      <w:r w:rsidRPr="00934F27">
        <w:rPr>
          <w:rFonts w:ascii="Times New Roman" w:hAnsi="Times New Roman" w:cs="Times New Roman"/>
          <w:sz w:val="24"/>
          <w:szCs w:val="24"/>
        </w:rPr>
        <w:t xml:space="preserve"> a fini di ricerca e di sperimentazione. </w:t>
      </w:r>
    </w:p>
    <w:p w:rsidR="00BF17E3" w:rsidRPr="00934F27" w:rsidRDefault="00BF17E3" w:rsidP="00BF17E3">
      <w:pPr>
        <w:spacing w:before="240" w:after="240" w:line="276" w:lineRule="auto"/>
        <w:ind w:left="10" w:right="59"/>
        <w:jc w:val="both"/>
        <w:rPr>
          <w:rFonts w:ascii="Times New Roman" w:hAnsi="Times New Roman" w:cs="Times New Roman"/>
          <w:sz w:val="24"/>
          <w:szCs w:val="24"/>
        </w:rPr>
      </w:pPr>
    </w:p>
    <w:p w:rsidR="00EA0674" w:rsidRPr="00934F27" w:rsidRDefault="00C83F74" w:rsidP="00441E0C">
      <w:pPr>
        <w:spacing w:before="360" w:after="120" w:line="276" w:lineRule="auto"/>
        <w:ind w:right="62"/>
        <w:jc w:val="center"/>
        <w:rPr>
          <w:rFonts w:ascii="Times New Roman" w:hAnsi="Times New Roman" w:cs="Times New Roman"/>
          <w:b/>
          <w:sz w:val="24"/>
          <w:szCs w:val="24"/>
        </w:rPr>
      </w:pPr>
      <w:r w:rsidRPr="00934F27">
        <w:rPr>
          <w:rFonts w:ascii="Times New Roman" w:hAnsi="Times New Roman" w:cs="Times New Roman"/>
          <w:b/>
          <w:sz w:val="24"/>
          <w:szCs w:val="24"/>
        </w:rPr>
        <w:t>A</w:t>
      </w:r>
      <w:r w:rsidR="008452FB">
        <w:rPr>
          <w:rFonts w:ascii="Times New Roman" w:hAnsi="Times New Roman" w:cs="Times New Roman"/>
          <w:b/>
          <w:sz w:val="24"/>
          <w:szCs w:val="24"/>
        </w:rPr>
        <w:t>RT</w:t>
      </w:r>
      <w:r w:rsidRPr="00934F27">
        <w:rPr>
          <w:rFonts w:ascii="Times New Roman" w:hAnsi="Times New Roman" w:cs="Times New Roman"/>
          <w:b/>
          <w:sz w:val="24"/>
          <w:szCs w:val="24"/>
        </w:rPr>
        <w:t xml:space="preserve">. </w:t>
      </w:r>
      <w:r w:rsidR="00AD036D">
        <w:rPr>
          <w:rFonts w:ascii="Times New Roman" w:hAnsi="Times New Roman" w:cs="Times New Roman"/>
          <w:b/>
          <w:sz w:val="24"/>
          <w:szCs w:val="24"/>
        </w:rPr>
        <w:t>11</w:t>
      </w:r>
    </w:p>
    <w:p w:rsidR="00CF4DFE" w:rsidRPr="00CF4DFE" w:rsidRDefault="00CF4DFE" w:rsidP="00771C1A">
      <w:pPr>
        <w:spacing w:before="120" w:after="240" w:line="276" w:lineRule="auto"/>
        <w:ind w:right="62"/>
        <w:jc w:val="center"/>
        <w:rPr>
          <w:rFonts w:ascii="Times New Roman" w:hAnsi="Times New Roman" w:cs="Times New Roman"/>
          <w:b/>
          <w:i/>
          <w:sz w:val="24"/>
          <w:szCs w:val="24"/>
        </w:rPr>
      </w:pPr>
      <w:r w:rsidRPr="00CF4DFE">
        <w:rPr>
          <w:rFonts w:ascii="Times New Roman" w:hAnsi="Times New Roman" w:cs="Times New Roman"/>
          <w:b/>
          <w:i/>
          <w:sz w:val="24"/>
          <w:szCs w:val="24"/>
        </w:rPr>
        <w:t>(Disposizioni attuative)</w:t>
      </w:r>
    </w:p>
    <w:p w:rsidR="00EA0674" w:rsidRPr="007D3B4C" w:rsidRDefault="00F74070" w:rsidP="00F74070">
      <w:pPr>
        <w:spacing w:before="120" w:after="120" w:line="276" w:lineRule="auto"/>
        <w:ind w:left="360" w:right="57"/>
        <w:jc w:val="both"/>
        <w:rPr>
          <w:rFonts w:ascii="Times New Roman" w:hAnsi="Times New Roman" w:cs="Times New Roman"/>
          <w:b/>
          <w:strike/>
          <w:sz w:val="24"/>
          <w:szCs w:val="24"/>
        </w:rPr>
      </w:pPr>
      <w:r w:rsidRPr="00BB457F">
        <w:rPr>
          <w:rFonts w:ascii="Times New Roman" w:hAnsi="Times New Roman" w:cs="Times New Roman"/>
          <w:sz w:val="24"/>
          <w:szCs w:val="24"/>
        </w:rPr>
        <w:lastRenderedPageBreak/>
        <w:t xml:space="preserve">1. </w:t>
      </w:r>
      <w:r w:rsidR="00BB457F" w:rsidRPr="007D3B4C">
        <w:rPr>
          <w:rFonts w:ascii="Times New Roman" w:hAnsi="Times New Roman" w:cs="Times New Roman"/>
          <w:sz w:val="24"/>
          <w:szCs w:val="24"/>
        </w:rPr>
        <w:t>Entro 18 mesi dall</w:t>
      </w:r>
      <w:r w:rsidR="00181CC5" w:rsidRPr="007D3B4C">
        <w:rPr>
          <w:rFonts w:ascii="Times New Roman" w:hAnsi="Times New Roman" w:cs="Times New Roman"/>
          <w:sz w:val="24"/>
          <w:szCs w:val="24"/>
        </w:rPr>
        <w:t xml:space="preserve">a data di </w:t>
      </w:r>
      <w:r w:rsidR="00BB457F" w:rsidRPr="007D3B4C">
        <w:rPr>
          <w:rFonts w:ascii="Times New Roman" w:hAnsi="Times New Roman" w:cs="Times New Roman"/>
          <w:sz w:val="24"/>
          <w:szCs w:val="24"/>
        </w:rPr>
        <w:t>entrata in vigore del presente decreto</w:t>
      </w:r>
      <w:r w:rsidR="00181CC5" w:rsidRPr="007D3B4C">
        <w:rPr>
          <w:rFonts w:ascii="Times New Roman" w:hAnsi="Times New Roman" w:cs="Times New Roman"/>
          <w:sz w:val="24"/>
          <w:szCs w:val="24"/>
        </w:rPr>
        <w:t>, con decreto del</w:t>
      </w:r>
      <w:r w:rsidR="00BB457F" w:rsidRPr="007D3B4C">
        <w:rPr>
          <w:rFonts w:ascii="Times New Roman" w:hAnsi="Times New Roman" w:cs="Times New Roman"/>
          <w:sz w:val="24"/>
          <w:szCs w:val="24"/>
        </w:rPr>
        <w:t xml:space="preserve"> </w:t>
      </w:r>
      <w:r w:rsidR="00EA0674" w:rsidRPr="007D3B4C">
        <w:rPr>
          <w:rFonts w:ascii="Times New Roman" w:hAnsi="Times New Roman" w:cs="Times New Roman"/>
          <w:sz w:val="24"/>
          <w:szCs w:val="24"/>
        </w:rPr>
        <w:t xml:space="preserve">Ministro delle </w:t>
      </w:r>
      <w:r w:rsidR="00181CC5" w:rsidRPr="007D3B4C">
        <w:rPr>
          <w:rFonts w:ascii="Times New Roman" w:hAnsi="Times New Roman" w:cs="Times New Roman"/>
          <w:sz w:val="24"/>
          <w:szCs w:val="24"/>
        </w:rPr>
        <w:t>p</w:t>
      </w:r>
      <w:r w:rsidR="00EA0674" w:rsidRPr="007D3B4C">
        <w:rPr>
          <w:rFonts w:ascii="Times New Roman" w:hAnsi="Times New Roman" w:cs="Times New Roman"/>
          <w:sz w:val="24"/>
          <w:szCs w:val="24"/>
        </w:rPr>
        <w:t>olitiche agricole alimentari e forestali</w:t>
      </w:r>
      <w:r w:rsidR="00181CC5" w:rsidRPr="007D3B4C">
        <w:rPr>
          <w:rFonts w:ascii="Times New Roman" w:hAnsi="Times New Roman" w:cs="Times New Roman"/>
          <w:sz w:val="24"/>
          <w:szCs w:val="24"/>
        </w:rPr>
        <w:t xml:space="preserve">, ai sensi dell’articolo 17, comma 3, della legge 23 agosto 1988, n. 400, </w:t>
      </w:r>
      <w:r w:rsidR="00751176" w:rsidRPr="007D3B4C">
        <w:rPr>
          <w:rFonts w:ascii="Times New Roman" w:hAnsi="Times New Roman" w:cs="Times New Roman"/>
          <w:sz w:val="24"/>
          <w:szCs w:val="24"/>
        </w:rPr>
        <w:t xml:space="preserve">di concerto con il Ministro della </w:t>
      </w:r>
      <w:r w:rsidR="008452FB" w:rsidRPr="007D3B4C">
        <w:rPr>
          <w:rFonts w:ascii="Times New Roman" w:hAnsi="Times New Roman" w:cs="Times New Roman"/>
          <w:sz w:val="24"/>
          <w:szCs w:val="24"/>
        </w:rPr>
        <w:t>s</w:t>
      </w:r>
      <w:r w:rsidR="00751176" w:rsidRPr="007D3B4C">
        <w:rPr>
          <w:rFonts w:ascii="Times New Roman" w:hAnsi="Times New Roman" w:cs="Times New Roman"/>
          <w:sz w:val="24"/>
          <w:szCs w:val="24"/>
        </w:rPr>
        <w:t xml:space="preserve">alute, </w:t>
      </w:r>
      <w:r w:rsidR="00BB457F" w:rsidRPr="007D3B4C">
        <w:rPr>
          <w:rFonts w:ascii="Times New Roman" w:hAnsi="Times New Roman" w:cs="Times New Roman"/>
          <w:sz w:val="24"/>
          <w:szCs w:val="24"/>
        </w:rPr>
        <w:t xml:space="preserve">previa </w:t>
      </w:r>
      <w:r w:rsidR="00595946" w:rsidRPr="007D3B4C">
        <w:rPr>
          <w:rFonts w:ascii="Times New Roman" w:hAnsi="Times New Roman" w:cs="Times New Roman"/>
          <w:sz w:val="24"/>
          <w:szCs w:val="24"/>
        </w:rPr>
        <w:t xml:space="preserve">intesa </w:t>
      </w:r>
      <w:r w:rsidR="00181CC5" w:rsidRPr="007D3B4C">
        <w:rPr>
          <w:rFonts w:ascii="Times New Roman" w:hAnsi="Times New Roman" w:cs="Times New Roman"/>
          <w:sz w:val="24"/>
          <w:szCs w:val="24"/>
        </w:rPr>
        <w:t xml:space="preserve">in </w:t>
      </w:r>
      <w:r w:rsidR="00751176" w:rsidRPr="007D3B4C">
        <w:rPr>
          <w:rFonts w:ascii="Times New Roman" w:hAnsi="Times New Roman" w:cs="Times New Roman"/>
          <w:sz w:val="24"/>
          <w:szCs w:val="24"/>
        </w:rPr>
        <w:t>Conferenza permanente per i rapporti fra lo Stato, le Regioni e le Province autonome di Trento e di Bolzano</w:t>
      </w:r>
      <w:r w:rsidR="00EA0674" w:rsidRPr="007D3B4C">
        <w:rPr>
          <w:rFonts w:ascii="Times New Roman" w:hAnsi="Times New Roman" w:cs="Times New Roman"/>
          <w:sz w:val="24"/>
          <w:szCs w:val="24"/>
        </w:rPr>
        <w:t xml:space="preserve">, </w:t>
      </w:r>
      <w:r w:rsidR="00181CC5" w:rsidRPr="007D3B4C">
        <w:rPr>
          <w:rFonts w:ascii="Times New Roman" w:hAnsi="Times New Roman" w:cs="Times New Roman"/>
          <w:sz w:val="24"/>
          <w:szCs w:val="24"/>
        </w:rPr>
        <w:t xml:space="preserve">sono </w:t>
      </w:r>
      <w:r w:rsidR="00BB457F" w:rsidRPr="007D3B4C">
        <w:rPr>
          <w:rFonts w:ascii="Times New Roman" w:hAnsi="Times New Roman" w:cs="Times New Roman"/>
          <w:sz w:val="24"/>
          <w:szCs w:val="24"/>
        </w:rPr>
        <w:t>adotta</w:t>
      </w:r>
      <w:r w:rsidR="00181CC5" w:rsidRPr="007D3B4C">
        <w:rPr>
          <w:rFonts w:ascii="Times New Roman" w:hAnsi="Times New Roman" w:cs="Times New Roman"/>
          <w:sz w:val="24"/>
          <w:szCs w:val="24"/>
        </w:rPr>
        <w:t>te</w:t>
      </w:r>
      <w:r w:rsidR="00BB457F" w:rsidRPr="007D3B4C">
        <w:rPr>
          <w:rFonts w:ascii="Times New Roman" w:hAnsi="Times New Roman" w:cs="Times New Roman"/>
          <w:sz w:val="24"/>
          <w:szCs w:val="24"/>
        </w:rPr>
        <w:t xml:space="preserve"> disposizioni attuative </w:t>
      </w:r>
      <w:r w:rsidR="00595946" w:rsidRPr="007D3B4C">
        <w:rPr>
          <w:rFonts w:ascii="Times New Roman" w:hAnsi="Times New Roman" w:cs="Times New Roman"/>
          <w:sz w:val="24"/>
          <w:szCs w:val="24"/>
        </w:rPr>
        <w:t>d</w:t>
      </w:r>
      <w:r w:rsidR="008C0425" w:rsidRPr="007D3B4C">
        <w:rPr>
          <w:rFonts w:ascii="Times New Roman" w:hAnsi="Times New Roman" w:cs="Times New Roman"/>
          <w:sz w:val="24"/>
          <w:szCs w:val="24"/>
        </w:rPr>
        <w:t>el presente d</w:t>
      </w:r>
      <w:r w:rsidR="00595946" w:rsidRPr="007D3B4C">
        <w:rPr>
          <w:rFonts w:ascii="Times New Roman" w:hAnsi="Times New Roman" w:cs="Times New Roman"/>
          <w:sz w:val="24"/>
          <w:szCs w:val="24"/>
        </w:rPr>
        <w:t>ecreto</w:t>
      </w:r>
      <w:r w:rsidR="007D3B4C">
        <w:rPr>
          <w:rFonts w:ascii="Times New Roman" w:hAnsi="Times New Roman" w:cs="Times New Roman"/>
          <w:sz w:val="24"/>
          <w:szCs w:val="24"/>
        </w:rPr>
        <w:t xml:space="preserve">, </w:t>
      </w:r>
      <w:r w:rsidR="007D3B4C" w:rsidRPr="007D3B4C">
        <w:rPr>
          <w:rFonts w:ascii="Times New Roman" w:hAnsi="Times New Roman" w:cs="Times New Roman"/>
          <w:b/>
          <w:sz w:val="24"/>
          <w:szCs w:val="24"/>
        </w:rPr>
        <w:t>tenuto conto delle disposizioni in materia di sanità animale e di riconoscimento degli stabilimenti di produzione di materiale germinale di cui al regolamento (UE) n. 2016/429</w:t>
      </w:r>
      <w:r w:rsidR="007D3B4C">
        <w:rPr>
          <w:rFonts w:ascii="Times New Roman" w:hAnsi="Times New Roman" w:cs="Times New Roman"/>
          <w:b/>
          <w:sz w:val="24"/>
          <w:szCs w:val="24"/>
        </w:rPr>
        <w:t>.</w:t>
      </w:r>
    </w:p>
    <w:p w:rsidR="00EA0674" w:rsidRPr="005946CA" w:rsidRDefault="00EA0674" w:rsidP="00441E0C">
      <w:pPr>
        <w:spacing w:before="360" w:after="0" w:line="276" w:lineRule="auto"/>
        <w:ind w:right="62"/>
        <w:jc w:val="center"/>
        <w:rPr>
          <w:rFonts w:ascii="Times New Roman" w:hAnsi="Times New Roman" w:cs="Times New Roman"/>
          <w:sz w:val="24"/>
          <w:szCs w:val="24"/>
        </w:rPr>
      </w:pPr>
      <w:r w:rsidRPr="005946CA">
        <w:rPr>
          <w:rFonts w:ascii="Times New Roman" w:hAnsi="Times New Roman" w:cs="Times New Roman"/>
          <w:sz w:val="24"/>
          <w:szCs w:val="24"/>
        </w:rPr>
        <w:t>Capo III</w:t>
      </w:r>
    </w:p>
    <w:p w:rsidR="00E2292C" w:rsidRPr="005946CA" w:rsidRDefault="00E2292C" w:rsidP="00E2292C">
      <w:pPr>
        <w:spacing w:before="240" w:after="240" w:line="276" w:lineRule="auto"/>
        <w:ind w:right="60"/>
        <w:jc w:val="center"/>
        <w:rPr>
          <w:rFonts w:ascii="Times New Roman" w:hAnsi="Times New Roman" w:cs="Times New Roman"/>
          <w:sz w:val="24"/>
          <w:szCs w:val="24"/>
        </w:rPr>
      </w:pPr>
      <w:r w:rsidRPr="005946CA">
        <w:rPr>
          <w:rFonts w:ascii="Times New Roman" w:hAnsi="Times New Roman" w:cs="Times New Roman"/>
          <w:sz w:val="24"/>
          <w:szCs w:val="24"/>
        </w:rPr>
        <w:t>SANZIONI</w:t>
      </w:r>
    </w:p>
    <w:p w:rsidR="008452FB" w:rsidRDefault="008452FB" w:rsidP="00441E0C">
      <w:pPr>
        <w:spacing w:before="120" w:after="120" w:line="276" w:lineRule="auto"/>
        <w:ind w:right="62"/>
        <w:jc w:val="center"/>
        <w:rPr>
          <w:rFonts w:ascii="Times New Roman" w:hAnsi="Times New Roman" w:cs="Times New Roman"/>
          <w:b/>
          <w:sz w:val="24"/>
          <w:szCs w:val="24"/>
        </w:rPr>
      </w:pPr>
    </w:p>
    <w:p w:rsidR="00E2292C" w:rsidRPr="005A5454" w:rsidRDefault="00E2292C" w:rsidP="00441E0C">
      <w:pPr>
        <w:spacing w:before="120" w:after="120" w:line="276" w:lineRule="auto"/>
        <w:ind w:right="62"/>
        <w:jc w:val="center"/>
        <w:rPr>
          <w:rFonts w:ascii="Times New Roman" w:hAnsi="Times New Roman" w:cs="Times New Roman"/>
          <w:b/>
          <w:sz w:val="24"/>
          <w:szCs w:val="24"/>
        </w:rPr>
      </w:pPr>
      <w:r w:rsidRPr="005A5454">
        <w:rPr>
          <w:rFonts w:ascii="Times New Roman" w:hAnsi="Times New Roman" w:cs="Times New Roman"/>
          <w:b/>
          <w:sz w:val="24"/>
          <w:szCs w:val="24"/>
        </w:rPr>
        <w:t>A</w:t>
      </w:r>
      <w:r w:rsidR="008452FB">
        <w:rPr>
          <w:rFonts w:ascii="Times New Roman" w:hAnsi="Times New Roman" w:cs="Times New Roman"/>
          <w:b/>
          <w:sz w:val="24"/>
          <w:szCs w:val="24"/>
        </w:rPr>
        <w:t>RT</w:t>
      </w:r>
      <w:r w:rsidRPr="005A5454">
        <w:rPr>
          <w:rFonts w:ascii="Times New Roman" w:hAnsi="Times New Roman" w:cs="Times New Roman"/>
          <w:b/>
          <w:sz w:val="24"/>
          <w:szCs w:val="24"/>
        </w:rPr>
        <w:t>. 12</w:t>
      </w:r>
    </w:p>
    <w:p w:rsidR="00E2292C" w:rsidRPr="005C4942" w:rsidRDefault="008452FB" w:rsidP="00441E0C">
      <w:pPr>
        <w:spacing w:after="240" w:line="276" w:lineRule="auto"/>
        <w:ind w:right="62"/>
        <w:jc w:val="center"/>
        <w:rPr>
          <w:rFonts w:ascii="Times New Roman" w:hAnsi="Times New Roman" w:cs="Times New Roman"/>
          <w:b/>
          <w:i/>
          <w:sz w:val="24"/>
          <w:szCs w:val="24"/>
        </w:rPr>
      </w:pPr>
      <w:r w:rsidRPr="005C4942">
        <w:rPr>
          <w:rFonts w:ascii="Times New Roman" w:hAnsi="Times New Roman" w:cs="Times New Roman"/>
          <w:b/>
          <w:i/>
          <w:sz w:val="24"/>
          <w:szCs w:val="24"/>
        </w:rPr>
        <w:t>(</w:t>
      </w:r>
      <w:r w:rsidR="00E2292C" w:rsidRPr="005C4942">
        <w:rPr>
          <w:rFonts w:ascii="Times New Roman" w:hAnsi="Times New Roman" w:cs="Times New Roman"/>
          <w:b/>
          <w:i/>
          <w:sz w:val="24"/>
          <w:szCs w:val="24"/>
        </w:rPr>
        <w:t>Applicazione delle sanzioni</w:t>
      </w:r>
      <w:r w:rsidRPr="005C4942">
        <w:rPr>
          <w:rFonts w:ascii="Times New Roman" w:hAnsi="Times New Roman" w:cs="Times New Roman"/>
          <w:b/>
          <w:i/>
          <w:sz w:val="24"/>
          <w:szCs w:val="24"/>
        </w:rPr>
        <w:t>)</w:t>
      </w:r>
    </w:p>
    <w:p w:rsidR="00E2292C" w:rsidRPr="005A5454" w:rsidRDefault="007B6E1F" w:rsidP="00233EFB">
      <w:pPr>
        <w:pStyle w:val="Paragrafoelenco"/>
        <w:numPr>
          <w:ilvl w:val="0"/>
          <w:numId w:val="15"/>
        </w:num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S</w:t>
      </w:r>
      <w:r w:rsidRPr="001E0F1F">
        <w:rPr>
          <w:rFonts w:ascii="Times New Roman" w:hAnsi="Times New Roman" w:cs="Times New Roman"/>
          <w:sz w:val="24"/>
          <w:szCs w:val="24"/>
        </w:rPr>
        <w:t>alvo che il fatto costituisca reato</w:t>
      </w:r>
      <w:r>
        <w:rPr>
          <w:rFonts w:ascii="Times New Roman" w:hAnsi="Times New Roman" w:cs="Times New Roman"/>
          <w:sz w:val="24"/>
          <w:szCs w:val="24"/>
        </w:rPr>
        <w:t>, a</w:t>
      </w:r>
      <w:r w:rsidR="00E2292C" w:rsidRPr="001E0F1F">
        <w:rPr>
          <w:rFonts w:ascii="Times New Roman" w:hAnsi="Times New Roman" w:cs="Times New Roman"/>
          <w:sz w:val="24"/>
          <w:szCs w:val="24"/>
        </w:rPr>
        <w:t xml:space="preserve"> chiunque adibisce alla riproduzione animal</w:t>
      </w:r>
      <w:r w:rsidR="00E2292C" w:rsidRPr="00A2208C">
        <w:rPr>
          <w:rFonts w:ascii="Times New Roman" w:hAnsi="Times New Roman" w:cs="Times New Roman"/>
          <w:sz w:val="24"/>
          <w:szCs w:val="24"/>
        </w:rPr>
        <w:t>e</w:t>
      </w:r>
      <w:r w:rsidR="00E2292C" w:rsidRPr="001E0F1F">
        <w:rPr>
          <w:rFonts w:ascii="Times New Roman" w:hAnsi="Times New Roman" w:cs="Times New Roman"/>
          <w:sz w:val="24"/>
          <w:szCs w:val="24"/>
        </w:rPr>
        <w:t xml:space="preserve"> o utilizza per trapianti</w:t>
      </w:r>
      <w:r w:rsidR="00E2292C" w:rsidRPr="00A2208C">
        <w:rPr>
          <w:rFonts w:ascii="Times New Roman" w:hAnsi="Times New Roman" w:cs="Times New Roman"/>
          <w:sz w:val="24"/>
          <w:szCs w:val="24"/>
        </w:rPr>
        <w:t>,</w:t>
      </w:r>
      <w:r w:rsidR="00E2292C" w:rsidRPr="001E0F1F">
        <w:rPr>
          <w:rFonts w:ascii="Times New Roman" w:hAnsi="Times New Roman" w:cs="Times New Roman"/>
          <w:sz w:val="24"/>
          <w:szCs w:val="24"/>
        </w:rPr>
        <w:t xml:space="preserve"> embrioni o altro materiale riproduttivo in modo difforme da quanto previsto </w:t>
      </w:r>
      <w:r w:rsidR="00E2292C" w:rsidRPr="005A5454">
        <w:rPr>
          <w:rFonts w:ascii="Times New Roman" w:hAnsi="Times New Roman" w:cs="Times New Roman"/>
          <w:sz w:val="24"/>
          <w:szCs w:val="24"/>
        </w:rPr>
        <w:t>nell’articolo 7</w:t>
      </w:r>
      <w:r w:rsidR="00FE4250" w:rsidRPr="005A5454">
        <w:rPr>
          <w:rFonts w:ascii="Times New Roman" w:hAnsi="Times New Roman" w:cs="Times New Roman"/>
          <w:sz w:val="24"/>
          <w:szCs w:val="24"/>
        </w:rPr>
        <w:t>,</w:t>
      </w:r>
      <w:r w:rsidR="00E2292C" w:rsidRPr="005A5454">
        <w:rPr>
          <w:rFonts w:ascii="Times New Roman" w:hAnsi="Times New Roman" w:cs="Times New Roman"/>
          <w:sz w:val="24"/>
          <w:szCs w:val="24"/>
        </w:rPr>
        <w:t xml:space="preserve"> si applicano</w:t>
      </w:r>
      <w:r w:rsidRPr="005A5454">
        <w:rPr>
          <w:rFonts w:ascii="Times New Roman" w:hAnsi="Times New Roman" w:cs="Times New Roman"/>
          <w:sz w:val="24"/>
          <w:szCs w:val="24"/>
        </w:rPr>
        <w:t>,</w:t>
      </w:r>
      <w:r w:rsidR="00E2292C" w:rsidRPr="005A5454">
        <w:rPr>
          <w:rFonts w:ascii="Times New Roman" w:hAnsi="Times New Roman" w:cs="Times New Roman"/>
          <w:sz w:val="24"/>
          <w:szCs w:val="24"/>
        </w:rPr>
        <w:t xml:space="preserve"> le seguenti sanzioni amministrative: </w:t>
      </w:r>
    </w:p>
    <w:p w:rsidR="00E2292C" w:rsidRPr="001E0F1F" w:rsidRDefault="00E2292C" w:rsidP="00233EFB">
      <w:pPr>
        <w:numPr>
          <w:ilvl w:val="0"/>
          <w:numId w:val="16"/>
        </w:numPr>
        <w:spacing w:before="120" w:after="120" w:line="276" w:lineRule="auto"/>
        <w:ind w:left="714" w:right="57" w:hanging="357"/>
        <w:jc w:val="both"/>
        <w:rPr>
          <w:rFonts w:ascii="Times New Roman" w:hAnsi="Times New Roman" w:cs="Times New Roman"/>
          <w:sz w:val="24"/>
          <w:szCs w:val="24"/>
        </w:rPr>
      </w:pPr>
      <w:r w:rsidRPr="005A5454">
        <w:rPr>
          <w:rFonts w:ascii="Times New Roman" w:hAnsi="Times New Roman" w:cs="Times New Roman"/>
          <w:sz w:val="24"/>
          <w:szCs w:val="24"/>
        </w:rPr>
        <w:t xml:space="preserve">il pagamento della somma di 1.032,91 </w:t>
      </w:r>
      <w:r w:rsidR="008452FB" w:rsidRPr="005A5454">
        <w:rPr>
          <w:rFonts w:ascii="Times New Roman" w:hAnsi="Times New Roman" w:cs="Times New Roman"/>
          <w:sz w:val="24"/>
          <w:szCs w:val="24"/>
        </w:rPr>
        <w:t xml:space="preserve">euro </w:t>
      </w:r>
      <w:r w:rsidRPr="005A5454">
        <w:rPr>
          <w:rFonts w:ascii="Times New Roman" w:hAnsi="Times New Roman" w:cs="Times New Roman"/>
          <w:sz w:val="24"/>
          <w:szCs w:val="24"/>
        </w:rPr>
        <w:t xml:space="preserve">per ciascun capo adibito o della somma di 51,65 </w:t>
      </w:r>
      <w:r w:rsidR="008452FB" w:rsidRPr="005A5454">
        <w:rPr>
          <w:rFonts w:ascii="Times New Roman" w:hAnsi="Times New Roman" w:cs="Times New Roman"/>
          <w:sz w:val="24"/>
          <w:szCs w:val="24"/>
        </w:rPr>
        <w:t xml:space="preserve">euro </w:t>
      </w:r>
      <w:r w:rsidRPr="005A5454">
        <w:rPr>
          <w:rFonts w:ascii="Times New Roman" w:hAnsi="Times New Roman" w:cs="Times New Roman"/>
          <w:sz w:val="24"/>
          <w:szCs w:val="24"/>
        </w:rPr>
        <w:t>per ogni d</w:t>
      </w:r>
      <w:r w:rsidRPr="001E0F1F">
        <w:rPr>
          <w:rFonts w:ascii="Times New Roman" w:hAnsi="Times New Roman" w:cs="Times New Roman"/>
          <w:sz w:val="24"/>
          <w:szCs w:val="24"/>
        </w:rPr>
        <w:t>ose di materiale riproduttivo utilizzata nell’ambito della specie bovina o bufalina;</w:t>
      </w:r>
    </w:p>
    <w:p w:rsidR="00E2292C" w:rsidRPr="005A5454" w:rsidRDefault="00E2292C" w:rsidP="00233EFB">
      <w:pPr>
        <w:numPr>
          <w:ilvl w:val="0"/>
          <w:numId w:val="16"/>
        </w:numPr>
        <w:spacing w:before="120" w:after="120" w:line="276" w:lineRule="auto"/>
        <w:ind w:left="714" w:right="57" w:hanging="357"/>
        <w:jc w:val="both"/>
        <w:rPr>
          <w:rFonts w:ascii="Times New Roman" w:hAnsi="Times New Roman" w:cs="Times New Roman"/>
          <w:sz w:val="24"/>
          <w:szCs w:val="24"/>
        </w:rPr>
      </w:pPr>
      <w:r w:rsidRPr="001E0F1F">
        <w:rPr>
          <w:rFonts w:ascii="Times New Roman" w:hAnsi="Times New Roman" w:cs="Times New Roman"/>
          <w:sz w:val="24"/>
          <w:szCs w:val="24"/>
        </w:rPr>
        <w:t xml:space="preserve">il pagamento della somma </w:t>
      </w:r>
      <w:r w:rsidRPr="005A5454">
        <w:rPr>
          <w:rFonts w:ascii="Times New Roman" w:hAnsi="Times New Roman" w:cs="Times New Roman"/>
          <w:sz w:val="24"/>
          <w:szCs w:val="24"/>
        </w:rPr>
        <w:t xml:space="preserve">di 206,58 </w:t>
      </w:r>
      <w:r w:rsidR="008452FB" w:rsidRPr="005A5454">
        <w:rPr>
          <w:rFonts w:ascii="Times New Roman" w:hAnsi="Times New Roman" w:cs="Times New Roman"/>
          <w:sz w:val="24"/>
          <w:szCs w:val="24"/>
        </w:rPr>
        <w:t xml:space="preserve">euro </w:t>
      </w:r>
      <w:r w:rsidRPr="005A5454">
        <w:rPr>
          <w:rFonts w:ascii="Times New Roman" w:hAnsi="Times New Roman" w:cs="Times New Roman"/>
          <w:sz w:val="24"/>
          <w:szCs w:val="24"/>
        </w:rPr>
        <w:t xml:space="preserve">per ciascun capo adibito o della somma di 20,66 </w:t>
      </w:r>
      <w:r w:rsidR="008452FB" w:rsidRPr="005A5454">
        <w:rPr>
          <w:rFonts w:ascii="Times New Roman" w:hAnsi="Times New Roman" w:cs="Times New Roman"/>
          <w:sz w:val="24"/>
          <w:szCs w:val="24"/>
        </w:rPr>
        <w:t xml:space="preserve">euro </w:t>
      </w:r>
      <w:r w:rsidRPr="005A5454">
        <w:rPr>
          <w:rFonts w:ascii="Times New Roman" w:hAnsi="Times New Roman" w:cs="Times New Roman"/>
          <w:sz w:val="24"/>
          <w:szCs w:val="24"/>
        </w:rPr>
        <w:t xml:space="preserve">per ogni dose di materiale riproduttivo utilizzata nell’ambito della specie suina; nei casi di utilizzazione del verro in forma girovaga o in monta pubblica di cui all’articolo 7, comma </w:t>
      </w:r>
      <w:r w:rsidR="001823BA" w:rsidRPr="00E54A64">
        <w:rPr>
          <w:rFonts w:ascii="Times New Roman" w:hAnsi="Times New Roman" w:cs="Times New Roman"/>
          <w:strike/>
          <w:sz w:val="24"/>
          <w:szCs w:val="24"/>
        </w:rPr>
        <w:t>5</w:t>
      </w:r>
      <w:r w:rsidR="00E54A64">
        <w:rPr>
          <w:rFonts w:ascii="Times New Roman" w:hAnsi="Times New Roman" w:cs="Times New Roman"/>
          <w:strike/>
          <w:sz w:val="24"/>
          <w:szCs w:val="24"/>
        </w:rPr>
        <w:t xml:space="preserve"> </w:t>
      </w:r>
      <w:r w:rsidR="00E54A64" w:rsidRPr="00E54A64">
        <w:rPr>
          <w:rFonts w:ascii="Times New Roman" w:hAnsi="Times New Roman" w:cs="Times New Roman"/>
          <w:b/>
          <w:sz w:val="24"/>
          <w:szCs w:val="24"/>
        </w:rPr>
        <w:t>6</w:t>
      </w:r>
      <w:r w:rsidRPr="005A5454">
        <w:rPr>
          <w:rFonts w:ascii="Times New Roman" w:hAnsi="Times New Roman" w:cs="Times New Roman"/>
          <w:sz w:val="24"/>
          <w:szCs w:val="24"/>
        </w:rPr>
        <w:t>, la sanzione suddetta è aumentata di un terzo per ciascun capo;</w:t>
      </w:r>
    </w:p>
    <w:p w:rsidR="00E2292C" w:rsidRPr="005A5454" w:rsidRDefault="00E2292C" w:rsidP="00233EFB">
      <w:pPr>
        <w:numPr>
          <w:ilvl w:val="0"/>
          <w:numId w:val="16"/>
        </w:numPr>
        <w:spacing w:before="120" w:after="120" w:line="276" w:lineRule="auto"/>
        <w:ind w:left="714" w:right="57" w:hanging="357"/>
        <w:jc w:val="both"/>
        <w:rPr>
          <w:rFonts w:ascii="Times New Roman" w:hAnsi="Times New Roman" w:cs="Times New Roman"/>
          <w:sz w:val="24"/>
          <w:szCs w:val="24"/>
        </w:rPr>
      </w:pPr>
      <w:r w:rsidRPr="005A5454">
        <w:rPr>
          <w:rFonts w:ascii="Times New Roman" w:hAnsi="Times New Roman" w:cs="Times New Roman"/>
          <w:sz w:val="24"/>
          <w:szCs w:val="24"/>
        </w:rPr>
        <w:t xml:space="preserve">il pagamento della somma di 103,29 </w:t>
      </w:r>
      <w:r w:rsidR="008452FB" w:rsidRPr="005A5454">
        <w:rPr>
          <w:rFonts w:ascii="Times New Roman" w:hAnsi="Times New Roman" w:cs="Times New Roman"/>
          <w:sz w:val="24"/>
          <w:szCs w:val="24"/>
        </w:rPr>
        <w:t xml:space="preserve">euro </w:t>
      </w:r>
      <w:r w:rsidRPr="005A5454">
        <w:rPr>
          <w:rFonts w:ascii="Times New Roman" w:hAnsi="Times New Roman" w:cs="Times New Roman"/>
          <w:sz w:val="24"/>
          <w:szCs w:val="24"/>
        </w:rPr>
        <w:t xml:space="preserve">per ciascun capo adibito o della somma di 10,33 </w:t>
      </w:r>
      <w:r w:rsidR="008452FB" w:rsidRPr="005A5454">
        <w:rPr>
          <w:rFonts w:ascii="Times New Roman" w:hAnsi="Times New Roman" w:cs="Times New Roman"/>
          <w:sz w:val="24"/>
          <w:szCs w:val="24"/>
        </w:rPr>
        <w:t xml:space="preserve">euro </w:t>
      </w:r>
      <w:r w:rsidRPr="005A5454">
        <w:rPr>
          <w:rFonts w:ascii="Times New Roman" w:hAnsi="Times New Roman" w:cs="Times New Roman"/>
          <w:sz w:val="24"/>
          <w:szCs w:val="24"/>
        </w:rPr>
        <w:t>per ogni dose di materiale riproduttivo utilizzata nell’ambito della specie ovina e caprina;</w:t>
      </w:r>
    </w:p>
    <w:p w:rsidR="00E2292C" w:rsidRPr="007D3B4C" w:rsidRDefault="00E2292C" w:rsidP="00233EFB">
      <w:pPr>
        <w:numPr>
          <w:ilvl w:val="0"/>
          <w:numId w:val="16"/>
        </w:numPr>
        <w:spacing w:before="120" w:after="120" w:line="276" w:lineRule="auto"/>
        <w:ind w:left="714" w:right="57" w:hanging="357"/>
        <w:jc w:val="both"/>
        <w:rPr>
          <w:rFonts w:ascii="Times New Roman" w:hAnsi="Times New Roman" w:cs="Times New Roman"/>
          <w:b/>
          <w:sz w:val="24"/>
          <w:szCs w:val="24"/>
        </w:rPr>
      </w:pPr>
      <w:r w:rsidRPr="005A5454">
        <w:rPr>
          <w:rFonts w:ascii="Times New Roman" w:hAnsi="Times New Roman" w:cs="Times New Roman"/>
          <w:sz w:val="24"/>
          <w:szCs w:val="24"/>
        </w:rPr>
        <w:t xml:space="preserve">il pagamento della somma di 2.065,83 </w:t>
      </w:r>
      <w:r w:rsidR="008452FB" w:rsidRPr="005A5454">
        <w:rPr>
          <w:rFonts w:ascii="Times New Roman" w:hAnsi="Times New Roman" w:cs="Times New Roman"/>
          <w:sz w:val="24"/>
          <w:szCs w:val="24"/>
        </w:rPr>
        <w:t xml:space="preserve">euro </w:t>
      </w:r>
      <w:r w:rsidRPr="005A5454">
        <w:rPr>
          <w:rFonts w:ascii="Times New Roman" w:hAnsi="Times New Roman" w:cs="Times New Roman"/>
          <w:sz w:val="24"/>
          <w:szCs w:val="24"/>
        </w:rPr>
        <w:t>per ciascun capo adibito o della somma di 103,29</w:t>
      </w:r>
      <w:r w:rsidR="008452FB" w:rsidRPr="008452FB">
        <w:rPr>
          <w:rFonts w:ascii="Times New Roman" w:hAnsi="Times New Roman" w:cs="Times New Roman"/>
          <w:sz w:val="24"/>
          <w:szCs w:val="24"/>
        </w:rPr>
        <w:t xml:space="preserve"> </w:t>
      </w:r>
      <w:r w:rsidR="008452FB" w:rsidRPr="005A5454">
        <w:rPr>
          <w:rFonts w:ascii="Times New Roman" w:hAnsi="Times New Roman" w:cs="Times New Roman"/>
          <w:sz w:val="24"/>
          <w:szCs w:val="24"/>
        </w:rPr>
        <w:t>euro</w:t>
      </w:r>
      <w:r w:rsidRPr="005A5454">
        <w:rPr>
          <w:rFonts w:ascii="Times New Roman" w:hAnsi="Times New Roman" w:cs="Times New Roman"/>
          <w:sz w:val="24"/>
          <w:szCs w:val="24"/>
        </w:rPr>
        <w:t>, per ogni dose di materiale riproduttivo utilizzata nell’ambito della specie equina</w:t>
      </w:r>
      <w:r w:rsidR="007D3B4C">
        <w:rPr>
          <w:rFonts w:ascii="Times New Roman" w:hAnsi="Times New Roman" w:cs="Times New Roman"/>
          <w:sz w:val="24"/>
          <w:szCs w:val="24"/>
        </w:rPr>
        <w:t xml:space="preserve">; </w:t>
      </w:r>
      <w:r w:rsidR="007D3B4C" w:rsidRPr="007D3B4C">
        <w:rPr>
          <w:rFonts w:ascii="Times New Roman" w:hAnsi="Times New Roman" w:cs="Times New Roman"/>
          <w:b/>
          <w:sz w:val="24"/>
          <w:szCs w:val="24"/>
        </w:rPr>
        <w:t>in caso di utilizzazione dello stallone in forma girovaga, di cui all’articolo 7, comma 6, la sanzione anzidetta è aumentata di un terzo per ciascun capo.</w:t>
      </w:r>
    </w:p>
    <w:p w:rsidR="00E2292C" w:rsidRPr="005A5454" w:rsidRDefault="00E2292C" w:rsidP="00233EFB">
      <w:pPr>
        <w:numPr>
          <w:ilvl w:val="0"/>
          <w:numId w:val="17"/>
        </w:numPr>
        <w:spacing w:before="120" w:after="120" w:line="276" w:lineRule="auto"/>
        <w:ind w:left="0" w:right="59"/>
        <w:jc w:val="both"/>
        <w:rPr>
          <w:rFonts w:ascii="Times New Roman" w:hAnsi="Times New Roman" w:cs="Times New Roman"/>
          <w:sz w:val="24"/>
          <w:szCs w:val="24"/>
        </w:rPr>
      </w:pPr>
      <w:r w:rsidRPr="005A5454">
        <w:rPr>
          <w:rFonts w:ascii="Times New Roman" w:hAnsi="Times New Roman" w:cs="Times New Roman"/>
          <w:sz w:val="24"/>
          <w:szCs w:val="24"/>
        </w:rPr>
        <w:t xml:space="preserve">Nelle ipotesi di cui alle lettere </w:t>
      </w:r>
      <w:r w:rsidRPr="005A5454">
        <w:rPr>
          <w:rFonts w:ascii="Times New Roman" w:hAnsi="Times New Roman" w:cs="Times New Roman"/>
          <w:i/>
          <w:sz w:val="24"/>
          <w:szCs w:val="24"/>
        </w:rPr>
        <w:t>a)</w:t>
      </w:r>
      <w:r w:rsidRPr="005A5454">
        <w:rPr>
          <w:rFonts w:ascii="Times New Roman" w:hAnsi="Times New Roman" w:cs="Times New Roman"/>
          <w:sz w:val="24"/>
          <w:szCs w:val="24"/>
        </w:rPr>
        <w:t xml:space="preserve">, </w:t>
      </w:r>
      <w:r w:rsidRPr="005A5454">
        <w:rPr>
          <w:rFonts w:ascii="Times New Roman" w:hAnsi="Times New Roman" w:cs="Times New Roman"/>
          <w:i/>
          <w:sz w:val="24"/>
          <w:szCs w:val="24"/>
        </w:rPr>
        <w:t>b)</w:t>
      </w:r>
      <w:r w:rsidRPr="005A5454">
        <w:rPr>
          <w:rFonts w:ascii="Times New Roman" w:hAnsi="Times New Roman" w:cs="Times New Roman"/>
          <w:sz w:val="24"/>
          <w:szCs w:val="24"/>
        </w:rPr>
        <w:t xml:space="preserve">, </w:t>
      </w:r>
      <w:r w:rsidRPr="005A5454">
        <w:rPr>
          <w:rFonts w:ascii="Times New Roman" w:hAnsi="Times New Roman" w:cs="Times New Roman"/>
          <w:i/>
          <w:sz w:val="24"/>
          <w:szCs w:val="24"/>
        </w:rPr>
        <w:t>c)</w:t>
      </w:r>
      <w:r w:rsidRPr="005A5454">
        <w:rPr>
          <w:rFonts w:ascii="Times New Roman" w:hAnsi="Times New Roman" w:cs="Times New Roman"/>
          <w:sz w:val="24"/>
          <w:szCs w:val="24"/>
        </w:rPr>
        <w:t xml:space="preserve"> e </w:t>
      </w:r>
      <w:r w:rsidRPr="005A5454">
        <w:rPr>
          <w:rFonts w:ascii="Times New Roman" w:hAnsi="Times New Roman" w:cs="Times New Roman"/>
          <w:i/>
          <w:sz w:val="24"/>
          <w:szCs w:val="24"/>
        </w:rPr>
        <w:t>d)</w:t>
      </w:r>
      <w:r w:rsidRPr="005A5454">
        <w:rPr>
          <w:rFonts w:ascii="Times New Roman" w:hAnsi="Times New Roman" w:cs="Times New Roman"/>
          <w:sz w:val="24"/>
          <w:szCs w:val="24"/>
        </w:rPr>
        <w:t xml:space="preserve"> del comma 1, il materiale riproduttivo utilizzato è confiscato e ne viene ordinata la distruzione a spese del contravventore; il capo o i capi utilizzati sono sequestrati cautelarmente.</w:t>
      </w:r>
    </w:p>
    <w:p w:rsidR="0090460B" w:rsidRPr="00BD5262" w:rsidRDefault="0090460B" w:rsidP="00441E0C">
      <w:pPr>
        <w:spacing w:before="120" w:after="120" w:line="276" w:lineRule="auto"/>
        <w:ind w:right="60"/>
        <w:jc w:val="both"/>
        <w:rPr>
          <w:rFonts w:ascii="Times New Roman" w:hAnsi="Times New Roman" w:cs="Times New Roman"/>
          <w:sz w:val="24"/>
          <w:szCs w:val="24"/>
        </w:rPr>
      </w:pPr>
      <w:r>
        <w:rPr>
          <w:rFonts w:ascii="Times New Roman" w:hAnsi="Times New Roman" w:cs="Times New Roman"/>
          <w:sz w:val="24"/>
          <w:szCs w:val="24"/>
        </w:rPr>
        <w:t xml:space="preserve">3. </w:t>
      </w:r>
      <w:r w:rsidRPr="00BD5262">
        <w:rPr>
          <w:rFonts w:ascii="Times New Roman" w:hAnsi="Times New Roman" w:cs="Times New Roman"/>
          <w:sz w:val="24"/>
          <w:szCs w:val="24"/>
        </w:rPr>
        <w:t xml:space="preserve">Le sanzioni amministrative di cui ai commi 1 e 2, aumentate di un terzo, si applicano, salvo che il fatto costituisca reato, anche a chiunque impiega, per la riproduzione, animali privi dei requisiti sanitari stabiliti dall’articolo 4 del decreto del Ministro delle politiche agricole </w:t>
      </w:r>
      <w:r w:rsidR="003212FA">
        <w:rPr>
          <w:rFonts w:ascii="Times New Roman" w:hAnsi="Times New Roman" w:cs="Times New Roman"/>
          <w:sz w:val="24"/>
          <w:szCs w:val="24"/>
        </w:rPr>
        <w:t xml:space="preserve">alimentari </w:t>
      </w:r>
      <w:r w:rsidRPr="00BD5262">
        <w:rPr>
          <w:rFonts w:ascii="Times New Roman" w:hAnsi="Times New Roman" w:cs="Times New Roman"/>
          <w:sz w:val="24"/>
          <w:szCs w:val="24"/>
        </w:rPr>
        <w:t>e forestali 19 luglio 2000, n. 403, nonché a chiunque produce, distribuisce e utilizza materiale seminale o embrioni privi dei requisiti sanitari stabiliti dagli articoli 18 e 30 del citato decreto 19 luglio 2000, n. 403.</w:t>
      </w:r>
    </w:p>
    <w:p w:rsidR="0090460B" w:rsidRPr="00BD5262" w:rsidRDefault="0090460B" w:rsidP="00441E0C">
      <w:pPr>
        <w:spacing w:before="120" w:after="120" w:line="276" w:lineRule="auto"/>
        <w:ind w:right="60"/>
        <w:jc w:val="both"/>
        <w:rPr>
          <w:rFonts w:ascii="Times New Roman" w:hAnsi="Times New Roman" w:cs="Times New Roman"/>
          <w:sz w:val="24"/>
          <w:szCs w:val="24"/>
        </w:rPr>
      </w:pPr>
      <w:r w:rsidRPr="0090460B">
        <w:rPr>
          <w:rFonts w:ascii="Times New Roman" w:hAnsi="Times New Roman" w:cs="Times New Roman"/>
          <w:sz w:val="24"/>
          <w:szCs w:val="24"/>
        </w:rPr>
        <w:lastRenderedPageBreak/>
        <w:t>4.</w:t>
      </w:r>
      <w:r w:rsidRPr="00BD5262">
        <w:rPr>
          <w:rFonts w:ascii="Times New Roman" w:hAnsi="Times New Roman" w:cs="Times New Roman"/>
          <w:sz w:val="24"/>
          <w:szCs w:val="24"/>
        </w:rPr>
        <w:t xml:space="preserve"> Salvo che il fatto costituisca reato, il responsabile di ciascuno degli Enti selezi</w:t>
      </w:r>
      <w:r w:rsidRPr="0090460B">
        <w:rPr>
          <w:rFonts w:ascii="Times New Roman" w:hAnsi="Times New Roman" w:cs="Times New Roman"/>
          <w:sz w:val="24"/>
          <w:szCs w:val="24"/>
        </w:rPr>
        <w:t>onatori, di cui all’articolo 3</w:t>
      </w:r>
      <w:r w:rsidRPr="00BD5262">
        <w:rPr>
          <w:rFonts w:ascii="Times New Roman" w:hAnsi="Times New Roman" w:cs="Times New Roman"/>
          <w:sz w:val="24"/>
          <w:szCs w:val="24"/>
        </w:rPr>
        <w:t xml:space="preserve">, </w:t>
      </w:r>
      <w:r>
        <w:rPr>
          <w:rFonts w:ascii="Times New Roman" w:hAnsi="Times New Roman" w:cs="Times New Roman"/>
          <w:sz w:val="24"/>
          <w:szCs w:val="24"/>
        </w:rPr>
        <w:t xml:space="preserve">comma </w:t>
      </w:r>
      <w:r w:rsidRPr="00E54A64">
        <w:rPr>
          <w:rFonts w:ascii="Times New Roman" w:hAnsi="Times New Roman" w:cs="Times New Roman"/>
          <w:strike/>
          <w:sz w:val="24"/>
          <w:szCs w:val="24"/>
        </w:rPr>
        <w:t>1</w:t>
      </w:r>
      <w:r w:rsidR="00E54A64" w:rsidRPr="00E54A64">
        <w:rPr>
          <w:rFonts w:ascii="Times New Roman" w:hAnsi="Times New Roman" w:cs="Times New Roman"/>
          <w:b/>
          <w:sz w:val="24"/>
          <w:szCs w:val="24"/>
        </w:rPr>
        <w:t>2</w:t>
      </w:r>
      <w:r>
        <w:rPr>
          <w:rFonts w:ascii="Times New Roman" w:hAnsi="Times New Roman" w:cs="Times New Roman"/>
          <w:sz w:val="24"/>
          <w:szCs w:val="24"/>
        </w:rPr>
        <w:t xml:space="preserve">, </w:t>
      </w:r>
      <w:r w:rsidRPr="00BD5262">
        <w:rPr>
          <w:rFonts w:ascii="Times New Roman" w:hAnsi="Times New Roman" w:cs="Times New Roman"/>
          <w:sz w:val="24"/>
          <w:szCs w:val="24"/>
        </w:rPr>
        <w:t>a ciò preposto che gestisce un programma genetico, di cui all’articolo 3</w:t>
      </w:r>
      <w:r>
        <w:rPr>
          <w:rFonts w:ascii="Times New Roman" w:hAnsi="Times New Roman" w:cs="Times New Roman"/>
          <w:sz w:val="24"/>
          <w:szCs w:val="24"/>
        </w:rPr>
        <w:t>,</w:t>
      </w:r>
      <w:r w:rsidR="005A5454">
        <w:rPr>
          <w:rFonts w:ascii="Times New Roman" w:hAnsi="Times New Roman" w:cs="Times New Roman"/>
          <w:sz w:val="24"/>
          <w:szCs w:val="24"/>
        </w:rPr>
        <w:t xml:space="preserve"> </w:t>
      </w:r>
      <w:r w:rsidRPr="00BD5262">
        <w:rPr>
          <w:rFonts w:ascii="Times New Roman" w:hAnsi="Times New Roman" w:cs="Times New Roman"/>
          <w:sz w:val="24"/>
          <w:szCs w:val="24"/>
        </w:rPr>
        <w:t>comma 3</w:t>
      </w:r>
      <w:r>
        <w:rPr>
          <w:rFonts w:ascii="Times New Roman" w:hAnsi="Times New Roman" w:cs="Times New Roman"/>
          <w:sz w:val="24"/>
          <w:szCs w:val="24"/>
        </w:rPr>
        <w:t>,</w:t>
      </w:r>
      <w:r w:rsidRPr="00BD5262">
        <w:rPr>
          <w:rFonts w:ascii="Times New Roman" w:hAnsi="Times New Roman" w:cs="Times New Roman"/>
          <w:sz w:val="24"/>
          <w:szCs w:val="24"/>
        </w:rPr>
        <w:t xml:space="preserve"> in difformità dalle prescrizioni in esso contenute è punito con la sanzione amministrativa</w:t>
      </w:r>
      <w:r w:rsidRPr="0090460B">
        <w:rPr>
          <w:rFonts w:ascii="Times New Roman" w:hAnsi="Times New Roman" w:cs="Times New Roman"/>
          <w:sz w:val="24"/>
          <w:szCs w:val="24"/>
        </w:rPr>
        <w:t xml:space="preserve"> del pagamento di una somma da </w:t>
      </w:r>
      <w:r w:rsidRPr="00BD5262">
        <w:rPr>
          <w:rFonts w:ascii="Times New Roman" w:hAnsi="Times New Roman" w:cs="Times New Roman"/>
          <w:sz w:val="24"/>
          <w:szCs w:val="24"/>
        </w:rPr>
        <w:t xml:space="preserve">2.582,28 </w:t>
      </w:r>
      <w:r w:rsidR="008452FB">
        <w:rPr>
          <w:rFonts w:ascii="Times New Roman" w:hAnsi="Times New Roman" w:cs="Times New Roman"/>
          <w:sz w:val="24"/>
          <w:szCs w:val="24"/>
        </w:rPr>
        <w:t>euro</w:t>
      </w:r>
      <w:r w:rsidR="008452FB" w:rsidRPr="00BD5262">
        <w:rPr>
          <w:rFonts w:ascii="Times New Roman" w:hAnsi="Times New Roman" w:cs="Times New Roman"/>
          <w:sz w:val="24"/>
          <w:szCs w:val="24"/>
        </w:rPr>
        <w:t xml:space="preserve"> </w:t>
      </w:r>
      <w:r w:rsidRPr="00BD5262">
        <w:rPr>
          <w:rFonts w:ascii="Times New Roman" w:hAnsi="Times New Roman" w:cs="Times New Roman"/>
          <w:sz w:val="24"/>
          <w:szCs w:val="24"/>
        </w:rPr>
        <w:t xml:space="preserve">a </w:t>
      </w:r>
      <w:r w:rsidRPr="0090460B">
        <w:rPr>
          <w:rFonts w:ascii="Times New Roman" w:hAnsi="Times New Roman" w:cs="Times New Roman"/>
          <w:sz w:val="24"/>
          <w:szCs w:val="24"/>
        </w:rPr>
        <w:t>15.493,71</w:t>
      </w:r>
      <w:r w:rsidR="008452FB" w:rsidRPr="008452FB">
        <w:rPr>
          <w:rFonts w:ascii="Times New Roman" w:hAnsi="Times New Roman" w:cs="Times New Roman"/>
          <w:sz w:val="24"/>
          <w:szCs w:val="24"/>
        </w:rPr>
        <w:t xml:space="preserve"> </w:t>
      </w:r>
      <w:r w:rsidR="008452FB">
        <w:rPr>
          <w:rFonts w:ascii="Times New Roman" w:hAnsi="Times New Roman" w:cs="Times New Roman"/>
          <w:sz w:val="24"/>
          <w:szCs w:val="24"/>
        </w:rPr>
        <w:t>euro</w:t>
      </w:r>
      <w:r>
        <w:rPr>
          <w:rFonts w:ascii="Times New Roman" w:hAnsi="Times New Roman" w:cs="Times New Roman"/>
          <w:sz w:val="24"/>
          <w:szCs w:val="24"/>
        </w:rPr>
        <w:t>.</w:t>
      </w:r>
    </w:p>
    <w:p w:rsidR="0090460B" w:rsidRPr="00BD5262" w:rsidRDefault="0090460B" w:rsidP="00441E0C">
      <w:pPr>
        <w:spacing w:before="120" w:after="120" w:line="276" w:lineRule="auto"/>
        <w:ind w:right="60"/>
        <w:jc w:val="both"/>
        <w:rPr>
          <w:rFonts w:ascii="Times New Roman" w:hAnsi="Times New Roman" w:cs="Times New Roman"/>
          <w:sz w:val="24"/>
          <w:szCs w:val="24"/>
        </w:rPr>
      </w:pPr>
      <w:r w:rsidRPr="0090460B">
        <w:rPr>
          <w:rFonts w:ascii="Times New Roman" w:hAnsi="Times New Roman" w:cs="Times New Roman"/>
          <w:sz w:val="24"/>
          <w:szCs w:val="24"/>
        </w:rPr>
        <w:t>5.</w:t>
      </w:r>
      <w:r>
        <w:rPr>
          <w:rFonts w:ascii="Times New Roman" w:hAnsi="Times New Roman" w:cs="Times New Roman"/>
          <w:sz w:val="24"/>
          <w:szCs w:val="24"/>
        </w:rPr>
        <w:t xml:space="preserve"> </w:t>
      </w:r>
      <w:r w:rsidRPr="00BD5262">
        <w:rPr>
          <w:rFonts w:ascii="Times New Roman" w:hAnsi="Times New Roman" w:cs="Times New Roman"/>
          <w:sz w:val="24"/>
          <w:szCs w:val="24"/>
        </w:rPr>
        <w:t xml:space="preserve">Le sanzioni di cui ai commi 1 e 2 si applicano alle violazioni dell’articolo 40 del decreto del Ministro delle politiche agricole </w:t>
      </w:r>
      <w:r w:rsidR="003212FA">
        <w:rPr>
          <w:rFonts w:ascii="Times New Roman" w:hAnsi="Times New Roman" w:cs="Times New Roman"/>
          <w:sz w:val="24"/>
          <w:szCs w:val="24"/>
        </w:rPr>
        <w:t xml:space="preserve">alimentari </w:t>
      </w:r>
      <w:r w:rsidRPr="00BD5262">
        <w:rPr>
          <w:rFonts w:ascii="Times New Roman" w:hAnsi="Times New Roman" w:cs="Times New Roman"/>
          <w:sz w:val="24"/>
          <w:szCs w:val="24"/>
        </w:rPr>
        <w:t xml:space="preserve">e forestali 19 luglio 2000, n. 403, in materia di </w:t>
      </w:r>
      <w:r w:rsidR="004D3176" w:rsidRPr="00441E0C">
        <w:rPr>
          <w:rFonts w:ascii="Times New Roman" w:hAnsi="Times New Roman" w:cs="Times New Roman"/>
          <w:sz w:val="24"/>
          <w:szCs w:val="24"/>
        </w:rPr>
        <w:t>r</w:t>
      </w:r>
      <w:r w:rsidRPr="00441E0C">
        <w:rPr>
          <w:rFonts w:ascii="Times New Roman" w:hAnsi="Times New Roman" w:cs="Times New Roman"/>
          <w:sz w:val="24"/>
          <w:szCs w:val="24"/>
        </w:rPr>
        <w:t>equisiti del bestiame e del materiale seminale e controlli ammessi all</w:t>
      </w:r>
      <w:r w:rsidR="004D3176" w:rsidRPr="00441E0C">
        <w:rPr>
          <w:rFonts w:ascii="Times New Roman" w:hAnsi="Times New Roman" w:cs="Times New Roman"/>
          <w:sz w:val="24"/>
          <w:szCs w:val="24"/>
        </w:rPr>
        <w:t>’</w:t>
      </w:r>
      <w:r w:rsidRPr="00441E0C">
        <w:rPr>
          <w:rFonts w:ascii="Times New Roman" w:hAnsi="Times New Roman" w:cs="Times New Roman"/>
          <w:sz w:val="24"/>
          <w:szCs w:val="24"/>
        </w:rPr>
        <w:t>importazione e all</w:t>
      </w:r>
      <w:r w:rsidR="004D3176" w:rsidRPr="00441E0C">
        <w:rPr>
          <w:rFonts w:ascii="Times New Roman" w:hAnsi="Times New Roman" w:cs="Times New Roman"/>
          <w:sz w:val="24"/>
          <w:szCs w:val="24"/>
        </w:rPr>
        <w:t>’</w:t>
      </w:r>
      <w:r w:rsidRPr="00441E0C">
        <w:rPr>
          <w:rFonts w:ascii="Times New Roman" w:hAnsi="Times New Roman" w:cs="Times New Roman"/>
          <w:sz w:val="24"/>
          <w:szCs w:val="24"/>
        </w:rPr>
        <w:t>esportazione.</w:t>
      </w:r>
    </w:p>
    <w:p w:rsidR="0090460B" w:rsidRPr="00BD5262" w:rsidRDefault="0090460B" w:rsidP="00441E0C">
      <w:pPr>
        <w:spacing w:before="120" w:after="120" w:line="276" w:lineRule="auto"/>
        <w:ind w:right="62"/>
        <w:jc w:val="both"/>
        <w:rPr>
          <w:rFonts w:ascii="Times New Roman" w:hAnsi="Times New Roman" w:cs="Times New Roman"/>
          <w:sz w:val="24"/>
          <w:szCs w:val="24"/>
        </w:rPr>
      </w:pPr>
      <w:r w:rsidRPr="00BD5262">
        <w:rPr>
          <w:rFonts w:ascii="Times New Roman" w:hAnsi="Times New Roman" w:cs="Times New Roman"/>
          <w:sz w:val="24"/>
          <w:szCs w:val="24"/>
        </w:rPr>
        <w:t>6.</w:t>
      </w:r>
      <w:r w:rsidRPr="00BD5262">
        <w:rPr>
          <w:rFonts w:ascii="Times New Roman" w:hAnsi="Times New Roman" w:cs="Times New Roman"/>
          <w:sz w:val="24"/>
          <w:szCs w:val="24"/>
        </w:rPr>
        <w:tab/>
        <w:t>Salvo che il fatto costituisca reato, per le violazioni al decreto del Ministro delle politiche agricole alimentari e forestali 19 luglio 2000, n. 403, si applicano:</w:t>
      </w:r>
    </w:p>
    <w:p w:rsidR="0090460B" w:rsidRPr="00441E0C" w:rsidRDefault="0090460B" w:rsidP="00233EFB">
      <w:pPr>
        <w:pStyle w:val="Paragrafoelenco"/>
        <w:numPr>
          <w:ilvl w:val="0"/>
          <w:numId w:val="23"/>
        </w:numPr>
        <w:spacing w:before="120" w:after="120" w:line="276" w:lineRule="auto"/>
        <w:ind w:left="709" w:right="62" w:hanging="425"/>
        <w:contextualSpacing w:val="0"/>
        <w:jc w:val="both"/>
        <w:rPr>
          <w:rFonts w:ascii="Times New Roman" w:hAnsi="Times New Roman" w:cs="Times New Roman"/>
          <w:sz w:val="24"/>
          <w:szCs w:val="24"/>
        </w:rPr>
      </w:pPr>
      <w:r w:rsidRPr="00441E0C">
        <w:rPr>
          <w:rFonts w:ascii="Times New Roman" w:hAnsi="Times New Roman" w:cs="Times New Roman"/>
          <w:sz w:val="24"/>
          <w:szCs w:val="24"/>
        </w:rPr>
        <w:t xml:space="preserve">la sanzione amministrativa del pagamento di una somma da 774,86 </w:t>
      </w:r>
      <w:r w:rsidR="008452FB" w:rsidRPr="00441E0C">
        <w:rPr>
          <w:rFonts w:ascii="Times New Roman" w:hAnsi="Times New Roman" w:cs="Times New Roman"/>
          <w:sz w:val="24"/>
          <w:szCs w:val="24"/>
        </w:rPr>
        <w:t xml:space="preserve">euro </w:t>
      </w:r>
      <w:r w:rsidRPr="00441E0C">
        <w:rPr>
          <w:rFonts w:ascii="Times New Roman" w:hAnsi="Times New Roman" w:cs="Times New Roman"/>
          <w:sz w:val="24"/>
          <w:szCs w:val="24"/>
        </w:rPr>
        <w:t>a 4.648,11</w:t>
      </w:r>
      <w:r w:rsidR="008452FB" w:rsidRPr="008452FB">
        <w:rPr>
          <w:rFonts w:ascii="Times New Roman" w:hAnsi="Times New Roman" w:cs="Times New Roman"/>
          <w:sz w:val="24"/>
          <w:szCs w:val="24"/>
        </w:rPr>
        <w:t xml:space="preserve"> </w:t>
      </w:r>
      <w:r w:rsidR="008452FB" w:rsidRPr="00441E0C">
        <w:rPr>
          <w:rFonts w:ascii="Times New Roman" w:hAnsi="Times New Roman" w:cs="Times New Roman"/>
          <w:sz w:val="24"/>
          <w:szCs w:val="24"/>
        </w:rPr>
        <w:t>euro</w:t>
      </w:r>
      <w:r w:rsidRPr="00441E0C">
        <w:rPr>
          <w:rFonts w:ascii="Times New Roman" w:hAnsi="Times New Roman" w:cs="Times New Roman"/>
          <w:sz w:val="24"/>
          <w:szCs w:val="24"/>
        </w:rPr>
        <w:t>, nella ipotesi di violazione delle disposizioni di cui agli articoli 2, 7, 11, 14, 24 e 25</w:t>
      </w:r>
      <w:r w:rsidR="004D3176" w:rsidRPr="00441E0C">
        <w:rPr>
          <w:rFonts w:ascii="Times New Roman" w:hAnsi="Times New Roman" w:cs="Times New Roman"/>
          <w:sz w:val="24"/>
          <w:szCs w:val="24"/>
        </w:rPr>
        <w:t>,</w:t>
      </w:r>
      <w:r w:rsidRPr="00441E0C">
        <w:rPr>
          <w:rFonts w:ascii="Times New Roman" w:hAnsi="Times New Roman" w:cs="Times New Roman"/>
          <w:sz w:val="24"/>
          <w:szCs w:val="24"/>
        </w:rPr>
        <w:t xml:space="preserve"> in materia di autorizzazioni</w:t>
      </w:r>
      <w:r w:rsidR="004D3176" w:rsidRPr="00441E0C">
        <w:rPr>
          <w:rFonts w:ascii="Times New Roman" w:hAnsi="Times New Roman" w:cs="Times New Roman"/>
          <w:sz w:val="24"/>
          <w:szCs w:val="24"/>
        </w:rPr>
        <w:t>,</w:t>
      </w:r>
      <w:r w:rsidRPr="00441E0C">
        <w:rPr>
          <w:rFonts w:ascii="Times New Roman" w:hAnsi="Times New Roman" w:cs="Times New Roman"/>
          <w:sz w:val="24"/>
          <w:szCs w:val="24"/>
        </w:rPr>
        <w:t xml:space="preserve"> agli articoli 6, e 35</w:t>
      </w:r>
      <w:r w:rsidR="004D3176" w:rsidRPr="00441E0C">
        <w:rPr>
          <w:rFonts w:ascii="Times New Roman" w:hAnsi="Times New Roman" w:cs="Times New Roman"/>
          <w:sz w:val="24"/>
          <w:szCs w:val="24"/>
        </w:rPr>
        <w:t>,</w:t>
      </w:r>
      <w:r w:rsidRPr="00441E0C">
        <w:rPr>
          <w:rFonts w:ascii="Times New Roman" w:hAnsi="Times New Roman" w:cs="Times New Roman"/>
          <w:sz w:val="24"/>
          <w:szCs w:val="24"/>
        </w:rPr>
        <w:t xml:space="preserve"> in materia di obblighi connessi alla gestione di stazioni di monta; agli articoli 13, 35 e 37</w:t>
      </w:r>
      <w:r w:rsidR="004D3176" w:rsidRPr="00441E0C">
        <w:rPr>
          <w:rFonts w:ascii="Times New Roman" w:hAnsi="Times New Roman" w:cs="Times New Roman"/>
          <w:sz w:val="24"/>
          <w:szCs w:val="24"/>
        </w:rPr>
        <w:t xml:space="preserve">, </w:t>
      </w:r>
      <w:r w:rsidRPr="00441E0C">
        <w:rPr>
          <w:rFonts w:ascii="Times New Roman" w:hAnsi="Times New Roman" w:cs="Times New Roman"/>
          <w:sz w:val="24"/>
          <w:szCs w:val="24"/>
        </w:rPr>
        <w:t>in materia di centri di produzione dello sperma</w:t>
      </w:r>
      <w:r w:rsidR="004D3176" w:rsidRPr="00441E0C">
        <w:rPr>
          <w:rFonts w:ascii="Times New Roman" w:hAnsi="Times New Roman" w:cs="Times New Roman"/>
          <w:sz w:val="24"/>
          <w:szCs w:val="24"/>
        </w:rPr>
        <w:t>,</w:t>
      </w:r>
      <w:r w:rsidRPr="00441E0C">
        <w:rPr>
          <w:rFonts w:ascii="Times New Roman" w:hAnsi="Times New Roman" w:cs="Times New Roman"/>
          <w:sz w:val="24"/>
          <w:szCs w:val="24"/>
        </w:rPr>
        <w:t xml:space="preserve"> agli articoli 16, 35 e 37</w:t>
      </w:r>
      <w:r w:rsidR="004D3176" w:rsidRPr="00441E0C">
        <w:rPr>
          <w:rFonts w:ascii="Times New Roman" w:hAnsi="Times New Roman" w:cs="Times New Roman"/>
          <w:sz w:val="24"/>
          <w:szCs w:val="24"/>
        </w:rPr>
        <w:t xml:space="preserve">, </w:t>
      </w:r>
      <w:r w:rsidRPr="00441E0C">
        <w:rPr>
          <w:rFonts w:ascii="Times New Roman" w:hAnsi="Times New Roman" w:cs="Times New Roman"/>
          <w:sz w:val="24"/>
          <w:szCs w:val="24"/>
        </w:rPr>
        <w:t>in materia di recapiti; agli articoli 28, 35 e 37</w:t>
      </w:r>
      <w:r w:rsidR="004D3176" w:rsidRPr="00441E0C">
        <w:rPr>
          <w:rFonts w:ascii="Times New Roman" w:hAnsi="Times New Roman" w:cs="Times New Roman"/>
          <w:sz w:val="24"/>
          <w:szCs w:val="24"/>
        </w:rPr>
        <w:t>,</w:t>
      </w:r>
      <w:r w:rsidRPr="00441E0C">
        <w:rPr>
          <w:rFonts w:ascii="Times New Roman" w:hAnsi="Times New Roman" w:cs="Times New Roman"/>
          <w:sz w:val="24"/>
          <w:szCs w:val="24"/>
        </w:rPr>
        <w:t xml:space="preserve"> in materia di gruppi di raccolta</w:t>
      </w:r>
      <w:r w:rsidR="004D3176" w:rsidRPr="00441E0C">
        <w:rPr>
          <w:rFonts w:ascii="Times New Roman" w:hAnsi="Times New Roman" w:cs="Times New Roman"/>
          <w:sz w:val="24"/>
          <w:szCs w:val="24"/>
        </w:rPr>
        <w:t>,</w:t>
      </w:r>
      <w:r w:rsidRPr="00441E0C">
        <w:rPr>
          <w:rFonts w:ascii="Times New Roman" w:hAnsi="Times New Roman" w:cs="Times New Roman"/>
          <w:sz w:val="24"/>
          <w:szCs w:val="24"/>
        </w:rPr>
        <w:t xml:space="preserve"> agli articoli 29, 35 e 37</w:t>
      </w:r>
      <w:r w:rsidR="004D3176" w:rsidRPr="00441E0C">
        <w:rPr>
          <w:rFonts w:ascii="Times New Roman" w:hAnsi="Times New Roman" w:cs="Times New Roman"/>
          <w:sz w:val="24"/>
          <w:szCs w:val="24"/>
        </w:rPr>
        <w:t>,</w:t>
      </w:r>
      <w:r w:rsidRPr="00441E0C">
        <w:rPr>
          <w:rFonts w:ascii="Times New Roman" w:hAnsi="Times New Roman" w:cs="Times New Roman"/>
          <w:sz w:val="24"/>
          <w:szCs w:val="24"/>
        </w:rPr>
        <w:t xml:space="preserve"> in materia di centri di produzione di embrioni;</w:t>
      </w:r>
    </w:p>
    <w:p w:rsidR="0090460B" w:rsidRPr="00441E0C" w:rsidRDefault="0090460B" w:rsidP="00233EFB">
      <w:pPr>
        <w:pStyle w:val="Paragrafoelenco"/>
        <w:numPr>
          <w:ilvl w:val="0"/>
          <w:numId w:val="23"/>
        </w:numPr>
        <w:spacing w:before="120" w:after="120" w:line="276" w:lineRule="auto"/>
        <w:ind w:left="709" w:right="62" w:hanging="425"/>
        <w:jc w:val="both"/>
        <w:rPr>
          <w:rFonts w:ascii="Times New Roman" w:hAnsi="Times New Roman" w:cs="Times New Roman"/>
          <w:sz w:val="24"/>
          <w:szCs w:val="24"/>
        </w:rPr>
      </w:pPr>
      <w:r w:rsidRPr="00441E0C">
        <w:rPr>
          <w:rFonts w:ascii="Times New Roman" w:hAnsi="Times New Roman" w:cs="Times New Roman"/>
          <w:sz w:val="24"/>
          <w:szCs w:val="24"/>
        </w:rPr>
        <w:t xml:space="preserve">la sanzione amministrativa del pagamento di una somma da 258,23 </w:t>
      </w:r>
      <w:r w:rsidR="008452FB" w:rsidRPr="00441E0C">
        <w:rPr>
          <w:rFonts w:ascii="Times New Roman" w:hAnsi="Times New Roman" w:cs="Times New Roman"/>
          <w:sz w:val="24"/>
          <w:szCs w:val="24"/>
        </w:rPr>
        <w:t xml:space="preserve">euro </w:t>
      </w:r>
      <w:r w:rsidRPr="00441E0C">
        <w:rPr>
          <w:rFonts w:ascii="Times New Roman" w:hAnsi="Times New Roman" w:cs="Times New Roman"/>
          <w:sz w:val="24"/>
          <w:szCs w:val="24"/>
        </w:rPr>
        <w:t xml:space="preserve">a 1.549,37 </w:t>
      </w:r>
      <w:r w:rsidR="008452FB" w:rsidRPr="00441E0C">
        <w:rPr>
          <w:rFonts w:ascii="Times New Roman" w:hAnsi="Times New Roman" w:cs="Times New Roman"/>
          <w:sz w:val="24"/>
          <w:szCs w:val="24"/>
        </w:rPr>
        <w:t xml:space="preserve">euro </w:t>
      </w:r>
      <w:r w:rsidRPr="00441E0C">
        <w:rPr>
          <w:rFonts w:ascii="Times New Roman" w:hAnsi="Times New Roman" w:cs="Times New Roman"/>
          <w:sz w:val="24"/>
          <w:szCs w:val="24"/>
        </w:rPr>
        <w:t>nella ipotesi di violazione delle disposizioni di cui agli articoli 21, 33 e 35</w:t>
      </w:r>
      <w:r w:rsidR="004D3176" w:rsidRPr="00441E0C">
        <w:rPr>
          <w:rFonts w:ascii="Times New Roman" w:hAnsi="Times New Roman" w:cs="Times New Roman"/>
          <w:sz w:val="24"/>
          <w:szCs w:val="24"/>
        </w:rPr>
        <w:t xml:space="preserve">, </w:t>
      </w:r>
      <w:r w:rsidRPr="00441E0C">
        <w:rPr>
          <w:rFonts w:ascii="Times New Roman" w:hAnsi="Times New Roman" w:cs="Times New Roman"/>
          <w:sz w:val="24"/>
          <w:szCs w:val="24"/>
        </w:rPr>
        <w:t>in materia di esercizio di attività di inseminazione artificiale da parte di medici veterinari ed operatori pratici.</w:t>
      </w:r>
    </w:p>
    <w:p w:rsidR="0090460B" w:rsidRPr="00BD5262" w:rsidRDefault="0090460B" w:rsidP="00441E0C">
      <w:pPr>
        <w:spacing w:before="120" w:after="240" w:line="276" w:lineRule="auto"/>
        <w:ind w:right="60"/>
        <w:jc w:val="both"/>
        <w:rPr>
          <w:rFonts w:ascii="Times New Roman" w:hAnsi="Times New Roman" w:cs="Times New Roman"/>
          <w:sz w:val="24"/>
          <w:szCs w:val="24"/>
        </w:rPr>
      </w:pPr>
      <w:r w:rsidRPr="00BD5262">
        <w:rPr>
          <w:rFonts w:ascii="Times New Roman" w:hAnsi="Times New Roman" w:cs="Times New Roman"/>
          <w:sz w:val="24"/>
          <w:szCs w:val="24"/>
        </w:rPr>
        <w:t>7.</w:t>
      </w:r>
      <w:r w:rsidRPr="00BD5262">
        <w:rPr>
          <w:rFonts w:ascii="Times New Roman" w:hAnsi="Times New Roman" w:cs="Times New Roman"/>
          <w:sz w:val="24"/>
          <w:szCs w:val="24"/>
        </w:rPr>
        <w:tab/>
        <w:t>Agli illeciti amministrativi previsti dal presente decreto si applicano le disposizioni del capo I della legge 24 novembre 1981, n. 689, e successive modificazioni, con le seguenti modificazioni:</w:t>
      </w:r>
    </w:p>
    <w:p w:rsidR="0090460B" w:rsidRPr="00441E0C" w:rsidRDefault="0090460B" w:rsidP="00233EFB">
      <w:pPr>
        <w:pStyle w:val="Paragrafoelenco"/>
        <w:numPr>
          <w:ilvl w:val="0"/>
          <w:numId w:val="24"/>
        </w:numPr>
        <w:spacing w:before="120" w:after="120" w:line="276" w:lineRule="auto"/>
        <w:ind w:left="721" w:right="62" w:hanging="437"/>
        <w:contextualSpacing w:val="0"/>
        <w:jc w:val="both"/>
        <w:rPr>
          <w:rFonts w:ascii="Times New Roman" w:hAnsi="Times New Roman" w:cs="Times New Roman"/>
          <w:sz w:val="24"/>
          <w:szCs w:val="24"/>
        </w:rPr>
      </w:pPr>
      <w:r w:rsidRPr="00441E0C">
        <w:rPr>
          <w:rFonts w:ascii="Times New Roman" w:hAnsi="Times New Roman" w:cs="Times New Roman"/>
          <w:sz w:val="24"/>
          <w:szCs w:val="24"/>
        </w:rPr>
        <w:t xml:space="preserve">è escluso il pagamento in misura ridotta, salvo che per le infrazioni di cui </w:t>
      </w:r>
      <w:r w:rsidR="004138B6" w:rsidRPr="00441E0C">
        <w:rPr>
          <w:rFonts w:ascii="Times New Roman" w:hAnsi="Times New Roman" w:cs="Times New Roman"/>
          <w:sz w:val="24"/>
          <w:szCs w:val="24"/>
        </w:rPr>
        <w:t>al</w:t>
      </w:r>
      <w:r w:rsidRPr="00441E0C">
        <w:rPr>
          <w:rFonts w:ascii="Times New Roman" w:hAnsi="Times New Roman" w:cs="Times New Roman"/>
          <w:sz w:val="24"/>
          <w:szCs w:val="24"/>
        </w:rPr>
        <w:t xml:space="preserve"> comma 4;</w:t>
      </w:r>
    </w:p>
    <w:p w:rsidR="00E8590D" w:rsidRDefault="00C617C4" w:rsidP="00660335">
      <w:pPr>
        <w:pStyle w:val="Paragrafoelenco"/>
        <w:numPr>
          <w:ilvl w:val="0"/>
          <w:numId w:val="24"/>
        </w:numPr>
        <w:spacing w:before="240" w:after="240" w:line="276" w:lineRule="auto"/>
        <w:ind w:right="60" w:hanging="436"/>
        <w:jc w:val="both"/>
        <w:rPr>
          <w:rFonts w:ascii="Times New Roman" w:hAnsi="Times New Roman" w:cs="Times New Roman"/>
          <w:sz w:val="24"/>
          <w:szCs w:val="24"/>
        </w:rPr>
      </w:pPr>
      <w:r w:rsidRPr="00E8590D">
        <w:rPr>
          <w:rFonts w:ascii="Times New Roman" w:hAnsi="Times New Roman" w:cs="Times New Roman"/>
          <w:sz w:val="24"/>
          <w:szCs w:val="24"/>
        </w:rPr>
        <w:t>il P</w:t>
      </w:r>
      <w:r w:rsidR="0090460B" w:rsidRPr="00E8590D">
        <w:rPr>
          <w:rFonts w:ascii="Times New Roman" w:hAnsi="Times New Roman" w:cs="Times New Roman"/>
          <w:sz w:val="24"/>
          <w:szCs w:val="24"/>
        </w:rPr>
        <w:t xml:space="preserve">residente della </w:t>
      </w:r>
      <w:r w:rsidRPr="00E8590D">
        <w:rPr>
          <w:rFonts w:ascii="Times New Roman" w:hAnsi="Times New Roman" w:cs="Times New Roman"/>
          <w:sz w:val="24"/>
          <w:szCs w:val="24"/>
        </w:rPr>
        <w:t>G</w:t>
      </w:r>
      <w:r w:rsidR="0090460B" w:rsidRPr="00E8590D">
        <w:rPr>
          <w:rFonts w:ascii="Times New Roman" w:hAnsi="Times New Roman" w:cs="Times New Roman"/>
          <w:sz w:val="24"/>
          <w:szCs w:val="24"/>
        </w:rPr>
        <w:t>iunta regionale competente ad applicare le sanzioni ne dà comunicazione al Ministero.</w:t>
      </w:r>
    </w:p>
    <w:p w:rsidR="007D3B4C" w:rsidRDefault="007D3B4C" w:rsidP="007D3B4C">
      <w:pPr>
        <w:pStyle w:val="Paragrafoelenco"/>
        <w:spacing w:before="240" w:after="240" w:line="276" w:lineRule="auto"/>
        <w:ind w:right="60"/>
        <w:jc w:val="both"/>
        <w:rPr>
          <w:rFonts w:ascii="Times New Roman" w:hAnsi="Times New Roman" w:cs="Times New Roman"/>
          <w:sz w:val="24"/>
          <w:szCs w:val="24"/>
        </w:rPr>
      </w:pPr>
    </w:p>
    <w:p w:rsidR="00E2292C" w:rsidRPr="007D3B4C" w:rsidRDefault="00E8590D" w:rsidP="007D3B4C">
      <w:pPr>
        <w:pStyle w:val="Paragrafoelenco"/>
        <w:numPr>
          <w:ilvl w:val="0"/>
          <w:numId w:val="32"/>
        </w:numPr>
        <w:spacing w:before="240" w:after="240" w:line="276" w:lineRule="auto"/>
        <w:ind w:left="0" w:right="60" w:firstLine="0"/>
        <w:jc w:val="both"/>
        <w:rPr>
          <w:rFonts w:ascii="Times New Roman" w:hAnsi="Times New Roman" w:cs="Times New Roman"/>
          <w:sz w:val="24"/>
          <w:szCs w:val="24"/>
        </w:rPr>
      </w:pPr>
      <w:r w:rsidRPr="007D3B4C">
        <w:rPr>
          <w:rFonts w:ascii="Times New Roman" w:hAnsi="Times New Roman" w:cs="Times New Roman"/>
          <w:sz w:val="24"/>
          <w:szCs w:val="24"/>
        </w:rPr>
        <w:t>Alle violazioni commesse prima della data di entrata in vigore del presente decreto, continuano ad applicarsi le norme della legge 15 gennaio 1991, n. 30, come modificata dalla legge 3 agosto 1999, n. 280, in vigore il giorno precedente alla data di entrata in vigore del presente decreto.</w:t>
      </w:r>
    </w:p>
    <w:p w:rsidR="00A01B0A" w:rsidRPr="005946CA" w:rsidRDefault="00A01B0A" w:rsidP="00441E0C">
      <w:pPr>
        <w:spacing w:before="240" w:after="120" w:line="276" w:lineRule="auto"/>
        <w:ind w:right="62"/>
        <w:jc w:val="center"/>
        <w:rPr>
          <w:rFonts w:ascii="Times New Roman" w:hAnsi="Times New Roman" w:cs="Times New Roman"/>
          <w:sz w:val="24"/>
          <w:szCs w:val="24"/>
        </w:rPr>
      </w:pPr>
      <w:r>
        <w:rPr>
          <w:rFonts w:ascii="Times New Roman" w:hAnsi="Times New Roman" w:cs="Times New Roman"/>
          <w:sz w:val="24"/>
          <w:szCs w:val="24"/>
        </w:rPr>
        <w:t>Capo IV</w:t>
      </w:r>
    </w:p>
    <w:p w:rsidR="00EA0674" w:rsidRPr="00934F27" w:rsidRDefault="00EA0674" w:rsidP="00441E0C">
      <w:pPr>
        <w:spacing w:before="120" w:after="240" w:line="276" w:lineRule="auto"/>
        <w:ind w:right="62"/>
        <w:jc w:val="center"/>
        <w:rPr>
          <w:rFonts w:ascii="Times New Roman" w:hAnsi="Times New Roman" w:cs="Times New Roman"/>
          <w:sz w:val="24"/>
          <w:szCs w:val="24"/>
        </w:rPr>
      </w:pPr>
      <w:r w:rsidRPr="00934F27">
        <w:rPr>
          <w:rFonts w:ascii="Times New Roman" w:hAnsi="Times New Roman" w:cs="Times New Roman"/>
          <w:sz w:val="24"/>
          <w:szCs w:val="24"/>
        </w:rPr>
        <w:t>DISPOSIZIONI FINALI E TRANSITORIE</w:t>
      </w:r>
    </w:p>
    <w:p w:rsidR="00441E0C" w:rsidRDefault="00441E0C" w:rsidP="008F58D0">
      <w:pPr>
        <w:spacing w:before="240" w:after="240" w:line="276" w:lineRule="auto"/>
        <w:ind w:right="62"/>
        <w:jc w:val="center"/>
        <w:rPr>
          <w:rFonts w:ascii="Times New Roman" w:hAnsi="Times New Roman" w:cs="Times New Roman"/>
          <w:b/>
          <w:sz w:val="24"/>
          <w:szCs w:val="24"/>
        </w:rPr>
      </w:pPr>
    </w:p>
    <w:p w:rsidR="00EA0674" w:rsidRPr="00934F27" w:rsidRDefault="00EA0674" w:rsidP="00441E0C">
      <w:pPr>
        <w:spacing w:before="240" w:after="120" w:line="276" w:lineRule="auto"/>
        <w:ind w:right="62"/>
        <w:jc w:val="center"/>
        <w:rPr>
          <w:rFonts w:ascii="Times New Roman" w:hAnsi="Times New Roman" w:cs="Times New Roman"/>
          <w:b/>
          <w:sz w:val="24"/>
          <w:szCs w:val="24"/>
        </w:rPr>
      </w:pPr>
      <w:r w:rsidRPr="00934F27">
        <w:rPr>
          <w:rFonts w:ascii="Times New Roman" w:hAnsi="Times New Roman" w:cs="Times New Roman"/>
          <w:b/>
          <w:sz w:val="24"/>
          <w:szCs w:val="24"/>
        </w:rPr>
        <w:t>A</w:t>
      </w:r>
      <w:r w:rsidR="006F15A0">
        <w:rPr>
          <w:rFonts w:ascii="Times New Roman" w:hAnsi="Times New Roman" w:cs="Times New Roman"/>
          <w:b/>
          <w:sz w:val="24"/>
          <w:szCs w:val="24"/>
        </w:rPr>
        <w:t>RT</w:t>
      </w:r>
      <w:r w:rsidRPr="00934F27">
        <w:rPr>
          <w:rFonts w:ascii="Times New Roman" w:hAnsi="Times New Roman" w:cs="Times New Roman"/>
          <w:b/>
          <w:sz w:val="24"/>
          <w:szCs w:val="24"/>
        </w:rPr>
        <w:t xml:space="preserve">. </w:t>
      </w:r>
      <w:r w:rsidR="004138B6">
        <w:rPr>
          <w:rFonts w:ascii="Times New Roman" w:hAnsi="Times New Roman" w:cs="Times New Roman"/>
          <w:b/>
          <w:sz w:val="24"/>
          <w:szCs w:val="24"/>
        </w:rPr>
        <w:t>13</w:t>
      </w:r>
    </w:p>
    <w:p w:rsidR="0073472E" w:rsidRPr="005C4942" w:rsidRDefault="006F15A0" w:rsidP="00441E0C">
      <w:pPr>
        <w:spacing w:before="120" w:after="240" w:line="276" w:lineRule="auto"/>
        <w:ind w:right="62"/>
        <w:jc w:val="center"/>
        <w:rPr>
          <w:rFonts w:ascii="Times New Roman" w:hAnsi="Times New Roman" w:cs="Times New Roman"/>
          <w:b/>
          <w:i/>
          <w:sz w:val="24"/>
          <w:szCs w:val="24"/>
        </w:rPr>
      </w:pPr>
      <w:r w:rsidRPr="00CF62D8">
        <w:rPr>
          <w:rFonts w:ascii="Times New Roman" w:hAnsi="Times New Roman" w:cs="Times New Roman"/>
          <w:b/>
          <w:i/>
          <w:sz w:val="24"/>
          <w:szCs w:val="24"/>
        </w:rPr>
        <w:t>(</w:t>
      </w:r>
      <w:r w:rsidR="0073472E" w:rsidRPr="00CF62D8">
        <w:rPr>
          <w:rFonts w:ascii="Times New Roman" w:hAnsi="Times New Roman" w:cs="Times New Roman"/>
          <w:b/>
          <w:i/>
          <w:sz w:val="24"/>
          <w:szCs w:val="24"/>
        </w:rPr>
        <w:t>Disposizioni transitorie</w:t>
      </w:r>
      <w:r w:rsidRPr="00CF62D8">
        <w:rPr>
          <w:rFonts w:ascii="Times New Roman" w:hAnsi="Times New Roman" w:cs="Times New Roman"/>
          <w:b/>
          <w:i/>
          <w:sz w:val="24"/>
          <w:szCs w:val="24"/>
        </w:rPr>
        <w:t>)</w:t>
      </w:r>
    </w:p>
    <w:p w:rsidR="00EA0674" w:rsidRPr="007D3B4C" w:rsidRDefault="00EA0674" w:rsidP="00233EFB">
      <w:pPr>
        <w:numPr>
          <w:ilvl w:val="0"/>
          <w:numId w:val="9"/>
        </w:numPr>
        <w:spacing w:before="120" w:after="120" w:line="276" w:lineRule="auto"/>
        <w:ind w:left="0" w:right="59" w:firstLine="0"/>
        <w:jc w:val="both"/>
        <w:rPr>
          <w:rFonts w:ascii="Times New Roman" w:hAnsi="Times New Roman" w:cs="Times New Roman"/>
          <w:sz w:val="24"/>
          <w:szCs w:val="24"/>
        </w:rPr>
      </w:pPr>
      <w:r w:rsidRPr="00934F27">
        <w:rPr>
          <w:rFonts w:ascii="Times New Roman" w:hAnsi="Times New Roman" w:cs="Times New Roman"/>
          <w:sz w:val="24"/>
          <w:szCs w:val="24"/>
        </w:rPr>
        <w:t xml:space="preserve">Le Associazioni </w:t>
      </w:r>
      <w:r w:rsidR="006F15A0">
        <w:rPr>
          <w:rFonts w:ascii="Times New Roman" w:hAnsi="Times New Roman" w:cs="Times New Roman"/>
          <w:sz w:val="24"/>
          <w:szCs w:val="24"/>
        </w:rPr>
        <w:t>n</w:t>
      </w:r>
      <w:r w:rsidRPr="00934F27">
        <w:rPr>
          <w:rFonts w:ascii="Times New Roman" w:hAnsi="Times New Roman" w:cs="Times New Roman"/>
          <w:sz w:val="24"/>
          <w:szCs w:val="24"/>
        </w:rPr>
        <w:t xml:space="preserve">azionali </w:t>
      </w:r>
      <w:r w:rsidR="006F15A0">
        <w:rPr>
          <w:rFonts w:ascii="Times New Roman" w:hAnsi="Times New Roman" w:cs="Times New Roman"/>
          <w:sz w:val="24"/>
          <w:szCs w:val="24"/>
        </w:rPr>
        <w:t>a</w:t>
      </w:r>
      <w:r w:rsidR="007E041F" w:rsidRPr="00934F27">
        <w:rPr>
          <w:rFonts w:ascii="Times New Roman" w:hAnsi="Times New Roman" w:cs="Times New Roman"/>
          <w:sz w:val="24"/>
          <w:szCs w:val="24"/>
        </w:rPr>
        <w:t xml:space="preserve">llevatori </w:t>
      </w:r>
      <w:r w:rsidR="00751176">
        <w:rPr>
          <w:rFonts w:ascii="Times New Roman" w:hAnsi="Times New Roman" w:cs="Times New Roman"/>
          <w:sz w:val="24"/>
          <w:szCs w:val="24"/>
        </w:rPr>
        <w:t xml:space="preserve">e </w:t>
      </w:r>
      <w:r w:rsidRPr="00934F27">
        <w:rPr>
          <w:rFonts w:ascii="Times New Roman" w:hAnsi="Times New Roman" w:cs="Times New Roman"/>
          <w:sz w:val="24"/>
          <w:szCs w:val="24"/>
        </w:rPr>
        <w:t xml:space="preserve">gli Enti pubblici che tengono </w:t>
      </w:r>
      <w:r w:rsidR="006C4587">
        <w:rPr>
          <w:rFonts w:ascii="Times New Roman" w:hAnsi="Times New Roman" w:cs="Times New Roman"/>
          <w:sz w:val="24"/>
          <w:szCs w:val="24"/>
        </w:rPr>
        <w:t xml:space="preserve">i </w:t>
      </w:r>
      <w:r w:rsidRPr="00934F27">
        <w:rPr>
          <w:rFonts w:ascii="Times New Roman" w:hAnsi="Times New Roman" w:cs="Times New Roman"/>
          <w:sz w:val="24"/>
          <w:szCs w:val="24"/>
        </w:rPr>
        <w:t xml:space="preserve">Libri genealogici e </w:t>
      </w:r>
      <w:r w:rsidR="006C4587">
        <w:rPr>
          <w:rFonts w:ascii="Times New Roman" w:hAnsi="Times New Roman" w:cs="Times New Roman"/>
          <w:sz w:val="24"/>
          <w:szCs w:val="24"/>
        </w:rPr>
        <w:t xml:space="preserve">i </w:t>
      </w:r>
      <w:r w:rsidRPr="00934F27">
        <w:rPr>
          <w:rFonts w:ascii="Times New Roman" w:hAnsi="Times New Roman" w:cs="Times New Roman"/>
          <w:sz w:val="24"/>
          <w:szCs w:val="24"/>
        </w:rPr>
        <w:t xml:space="preserve">Registri anagrafici già </w:t>
      </w:r>
      <w:r w:rsidRPr="007D3B4C">
        <w:rPr>
          <w:rFonts w:ascii="Times New Roman" w:hAnsi="Times New Roman" w:cs="Times New Roman"/>
          <w:sz w:val="24"/>
          <w:szCs w:val="24"/>
        </w:rPr>
        <w:t>riconosciuti</w:t>
      </w:r>
      <w:r w:rsidR="006C4587" w:rsidRPr="007D3B4C">
        <w:rPr>
          <w:rFonts w:ascii="Times New Roman" w:hAnsi="Times New Roman" w:cs="Times New Roman"/>
          <w:sz w:val="24"/>
          <w:szCs w:val="24"/>
        </w:rPr>
        <w:t xml:space="preserve"> al</w:t>
      </w:r>
      <w:r w:rsidR="00E271B4" w:rsidRPr="007D3B4C">
        <w:rPr>
          <w:rFonts w:ascii="Times New Roman" w:hAnsi="Times New Roman" w:cs="Times New Roman"/>
          <w:sz w:val="24"/>
          <w:szCs w:val="24"/>
        </w:rPr>
        <w:t>la data</w:t>
      </w:r>
      <w:r w:rsidR="006C4587" w:rsidRPr="007D3B4C">
        <w:rPr>
          <w:rFonts w:ascii="Times New Roman" w:hAnsi="Times New Roman" w:cs="Times New Roman"/>
          <w:sz w:val="24"/>
          <w:szCs w:val="24"/>
        </w:rPr>
        <w:t xml:space="preserve"> </w:t>
      </w:r>
      <w:r w:rsidR="00394DE3" w:rsidRPr="007D3B4C">
        <w:rPr>
          <w:rFonts w:ascii="Times New Roman" w:hAnsi="Times New Roman" w:cs="Times New Roman"/>
          <w:sz w:val="24"/>
          <w:szCs w:val="24"/>
        </w:rPr>
        <w:t>di</w:t>
      </w:r>
      <w:r w:rsidR="00970DFC" w:rsidRPr="007D3B4C">
        <w:rPr>
          <w:rFonts w:ascii="Times New Roman" w:hAnsi="Times New Roman" w:cs="Times New Roman"/>
          <w:sz w:val="24"/>
          <w:szCs w:val="24"/>
        </w:rPr>
        <w:t xml:space="preserve"> </w:t>
      </w:r>
      <w:r w:rsidR="006C4587" w:rsidRPr="007D3B4C">
        <w:rPr>
          <w:rFonts w:ascii="Times New Roman" w:hAnsi="Times New Roman" w:cs="Times New Roman"/>
          <w:sz w:val="24"/>
          <w:szCs w:val="24"/>
        </w:rPr>
        <w:t>entrata in vigore del presente decreto</w:t>
      </w:r>
      <w:r w:rsidR="0021214B" w:rsidRPr="007D3B4C">
        <w:rPr>
          <w:rFonts w:ascii="Times New Roman" w:hAnsi="Times New Roman" w:cs="Times New Roman"/>
          <w:sz w:val="24"/>
          <w:szCs w:val="24"/>
        </w:rPr>
        <w:t>,</w:t>
      </w:r>
      <w:r w:rsidRPr="007D3B4C">
        <w:rPr>
          <w:rFonts w:ascii="Times New Roman" w:hAnsi="Times New Roman" w:cs="Times New Roman"/>
          <w:sz w:val="24"/>
          <w:szCs w:val="24"/>
        </w:rPr>
        <w:t xml:space="preserve"> sono Enti </w:t>
      </w:r>
      <w:r w:rsidR="008B0CF1" w:rsidRPr="007D3B4C">
        <w:rPr>
          <w:rFonts w:ascii="Times New Roman" w:hAnsi="Times New Roman" w:cs="Times New Roman"/>
          <w:sz w:val="24"/>
          <w:szCs w:val="24"/>
        </w:rPr>
        <w:t xml:space="preserve">selezionatori </w:t>
      </w:r>
      <w:r w:rsidR="0013687A" w:rsidRPr="007D3B4C">
        <w:rPr>
          <w:rFonts w:ascii="Times New Roman" w:hAnsi="Times New Roman" w:cs="Times New Roman"/>
          <w:sz w:val="24"/>
          <w:szCs w:val="24"/>
        </w:rPr>
        <w:t xml:space="preserve">riconosciuti </w:t>
      </w:r>
      <w:r w:rsidR="008B0CF1" w:rsidRPr="007D3B4C">
        <w:rPr>
          <w:rFonts w:ascii="Times New Roman" w:hAnsi="Times New Roman" w:cs="Times New Roman"/>
          <w:sz w:val="24"/>
          <w:szCs w:val="24"/>
        </w:rPr>
        <w:t xml:space="preserve">ai sensi dell’articolo </w:t>
      </w:r>
      <w:r w:rsidR="006C4587" w:rsidRPr="007D3B4C">
        <w:rPr>
          <w:rFonts w:ascii="Times New Roman" w:hAnsi="Times New Roman" w:cs="Times New Roman"/>
          <w:sz w:val="24"/>
          <w:szCs w:val="24"/>
        </w:rPr>
        <w:t>3</w:t>
      </w:r>
      <w:r w:rsidR="00751176" w:rsidRPr="007D3B4C">
        <w:rPr>
          <w:rFonts w:ascii="Times New Roman" w:hAnsi="Times New Roman" w:cs="Times New Roman"/>
          <w:sz w:val="24"/>
          <w:szCs w:val="24"/>
        </w:rPr>
        <w:t>,</w:t>
      </w:r>
      <w:r w:rsidRPr="007D3B4C">
        <w:rPr>
          <w:rFonts w:ascii="Times New Roman" w:hAnsi="Times New Roman" w:cs="Times New Roman"/>
          <w:sz w:val="24"/>
          <w:szCs w:val="24"/>
        </w:rPr>
        <w:t xml:space="preserve"> comma 1. </w:t>
      </w:r>
    </w:p>
    <w:p w:rsidR="007D3B4C" w:rsidRDefault="00BD2E4B" w:rsidP="00233EFB">
      <w:pPr>
        <w:numPr>
          <w:ilvl w:val="0"/>
          <w:numId w:val="9"/>
        </w:numPr>
        <w:spacing w:before="120" w:after="120" w:line="276" w:lineRule="auto"/>
        <w:ind w:left="0" w:right="59" w:firstLine="0"/>
        <w:jc w:val="both"/>
        <w:rPr>
          <w:rFonts w:ascii="Times New Roman" w:hAnsi="Times New Roman" w:cs="Times New Roman"/>
          <w:sz w:val="24"/>
          <w:szCs w:val="24"/>
        </w:rPr>
      </w:pPr>
      <w:r w:rsidRPr="007D3B4C">
        <w:rPr>
          <w:rFonts w:ascii="Times New Roman" w:hAnsi="Times New Roman" w:cs="Times New Roman"/>
          <w:sz w:val="24"/>
          <w:szCs w:val="24"/>
        </w:rPr>
        <w:lastRenderedPageBreak/>
        <w:t xml:space="preserve">I soggetti detentori di </w:t>
      </w:r>
      <w:r w:rsidR="00EA0674" w:rsidRPr="007D3B4C">
        <w:rPr>
          <w:rFonts w:ascii="Times New Roman" w:hAnsi="Times New Roman" w:cs="Times New Roman"/>
          <w:sz w:val="24"/>
          <w:szCs w:val="24"/>
        </w:rPr>
        <w:t xml:space="preserve">Registri riproduttori suini ibridi già riconosciuti </w:t>
      </w:r>
      <w:r w:rsidR="00970DFC" w:rsidRPr="007D3B4C">
        <w:rPr>
          <w:rFonts w:ascii="Times New Roman" w:hAnsi="Times New Roman" w:cs="Times New Roman"/>
          <w:sz w:val="24"/>
          <w:szCs w:val="24"/>
        </w:rPr>
        <w:t>al</w:t>
      </w:r>
      <w:r w:rsidR="00E271B4" w:rsidRPr="007D3B4C">
        <w:rPr>
          <w:rFonts w:ascii="Times New Roman" w:hAnsi="Times New Roman" w:cs="Times New Roman"/>
          <w:sz w:val="24"/>
          <w:szCs w:val="24"/>
        </w:rPr>
        <w:t xml:space="preserve">la </w:t>
      </w:r>
      <w:r w:rsidR="00970DFC" w:rsidRPr="007D3B4C">
        <w:rPr>
          <w:rFonts w:ascii="Times New Roman" w:hAnsi="Times New Roman" w:cs="Times New Roman"/>
          <w:sz w:val="24"/>
          <w:szCs w:val="24"/>
        </w:rPr>
        <w:t xml:space="preserve">data di entrata in vigore del presente decreto, </w:t>
      </w:r>
      <w:r w:rsidR="00EA0674" w:rsidRPr="007D3B4C">
        <w:rPr>
          <w:rFonts w:ascii="Times New Roman" w:hAnsi="Times New Roman" w:cs="Times New Roman"/>
          <w:sz w:val="24"/>
          <w:szCs w:val="24"/>
        </w:rPr>
        <w:t>sono En</w:t>
      </w:r>
      <w:r w:rsidR="008B0CF1" w:rsidRPr="007D3B4C">
        <w:rPr>
          <w:rFonts w:ascii="Times New Roman" w:hAnsi="Times New Roman" w:cs="Times New Roman"/>
          <w:sz w:val="24"/>
          <w:szCs w:val="24"/>
        </w:rPr>
        <w:t>ti ibridatori</w:t>
      </w:r>
      <w:r w:rsidR="00C34A86" w:rsidRPr="007D3B4C">
        <w:rPr>
          <w:rFonts w:ascii="Times New Roman" w:hAnsi="Times New Roman" w:cs="Times New Roman"/>
          <w:sz w:val="24"/>
          <w:szCs w:val="24"/>
        </w:rPr>
        <w:t xml:space="preserve"> </w:t>
      </w:r>
      <w:r w:rsidR="0013687A" w:rsidRPr="007D3B4C">
        <w:rPr>
          <w:rFonts w:ascii="Times New Roman" w:hAnsi="Times New Roman" w:cs="Times New Roman"/>
          <w:sz w:val="24"/>
          <w:szCs w:val="24"/>
        </w:rPr>
        <w:t xml:space="preserve">riconosciuti </w:t>
      </w:r>
      <w:r w:rsidR="008B0CF1" w:rsidRPr="007D3B4C">
        <w:rPr>
          <w:rFonts w:ascii="Times New Roman" w:hAnsi="Times New Roman" w:cs="Times New Roman"/>
          <w:sz w:val="24"/>
          <w:szCs w:val="24"/>
        </w:rPr>
        <w:t>ai sensi dell’articolo</w:t>
      </w:r>
      <w:r w:rsidR="00C83F74" w:rsidRPr="007D3B4C">
        <w:rPr>
          <w:rFonts w:ascii="Times New Roman" w:hAnsi="Times New Roman" w:cs="Times New Roman"/>
          <w:sz w:val="24"/>
          <w:szCs w:val="24"/>
        </w:rPr>
        <w:t xml:space="preserve"> </w:t>
      </w:r>
      <w:r w:rsidR="006C4587" w:rsidRPr="007D3B4C">
        <w:rPr>
          <w:rFonts w:ascii="Times New Roman" w:hAnsi="Times New Roman" w:cs="Times New Roman"/>
          <w:sz w:val="24"/>
          <w:szCs w:val="24"/>
        </w:rPr>
        <w:t>3</w:t>
      </w:r>
      <w:r w:rsidR="00642FA5" w:rsidRPr="007D3B4C">
        <w:rPr>
          <w:rFonts w:ascii="Times New Roman" w:hAnsi="Times New Roman" w:cs="Times New Roman"/>
          <w:sz w:val="24"/>
          <w:szCs w:val="24"/>
        </w:rPr>
        <w:t xml:space="preserve">, </w:t>
      </w:r>
      <w:r w:rsidR="007D3B4C" w:rsidRPr="007D3B4C">
        <w:rPr>
          <w:rFonts w:ascii="Times New Roman" w:hAnsi="Times New Roman" w:cs="Times New Roman"/>
          <w:sz w:val="24"/>
          <w:szCs w:val="24"/>
        </w:rPr>
        <w:t>comma</w:t>
      </w:r>
      <w:r w:rsidR="00661C4C" w:rsidRPr="007D3B4C">
        <w:rPr>
          <w:rFonts w:ascii="Times New Roman" w:hAnsi="Times New Roman" w:cs="Times New Roman"/>
          <w:sz w:val="24"/>
          <w:szCs w:val="24"/>
        </w:rPr>
        <w:t xml:space="preserve"> 2</w:t>
      </w:r>
      <w:r w:rsidR="006F15A0" w:rsidRPr="007D3B4C">
        <w:rPr>
          <w:rFonts w:ascii="Times New Roman" w:hAnsi="Times New Roman" w:cs="Times New Roman"/>
          <w:sz w:val="24"/>
          <w:szCs w:val="24"/>
        </w:rPr>
        <w:t xml:space="preserve">. </w:t>
      </w:r>
    </w:p>
    <w:p w:rsidR="00EA0674" w:rsidRPr="007D3B4C" w:rsidRDefault="00EA0674" w:rsidP="00233EFB">
      <w:pPr>
        <w:numPr>
          <w:ilvl w:val="0"/>
          <w:numId w:val="9"/>
        </w:numPr>
        <w:spacing w:before="120" w:after="120" w:line="276" w:lineRule="auto"/>
        <w:ind w:left="0" w:right="59" w:firstLine="0"/>
        <w:jc w:val="both"/>
        <w:rPr>
          <w:rFonts w:ascii="Times New Roman" w:hAnsi="Times New Roman" w:cs="Times New Roman"/>
          <w:sz w:val="24"/>
          <w:szCs w:val="24"/>
        </w:rPr>
      </w:pPr>
      <w:r w:rsidRPr="007D3B4C">
        <w:rPr>
          <w:rFonts w:ascii="Times New Roman" w:hAnsi="Times New Roman" w:cs="Times New Roman"/>
          <w:sz w:val="24"/>
          <w:szCs w:val="24"/>
        </w:rPr>
        <w:t>I Disciplinari</w:t>
      </w:r>
      <w:r w:rsidR="00280322" w:rsidRPr="007D3B4C">
        <w:rPr>
          <w:rFonts w:ascii="Times New Roman" w:hAnsi="Times New Roman" w:cs="Times New Roman"/>
          <w:sz w:val="24"/>
          <w:szCs w:val="24"/>
        </w:rPr>
        <w:t>, di cui alla legge 15 gennaio 1991, n. 30,</w:t>
      </w:r>
      <w:r w:rsidRPr="007D3B4C">
        <w:rPr>
          <w:rFonts w:ascii="Times New Roman" w:hAnsi="Times New Roman" w:cs="Times New Roman"/>
          <w:sz w:val="24"/>
          <w:szCs w:val="24"/>
        </w:rPr>
        <w:t xml:space="preserve"> dei Libri genealogici e dei Registri anagrafici, nonché </w:t>
      </w:r>
      <w:r w:rsidR="002D1D20" w:rsidRPr="007D3B4C">
        <w:rPr>
          <w:rFonts w:ascii="Times New Roman" w:hAnsi="Times New Roman" w:cs="Times New Roman"/>
          <w:sz w:val="24"/>
          <w:szCs w:val="24"/>
        </w:rPr>
        <w:t>i R</w:t>
      </w:r>
      <w:r w:rsidR="00E35B2B" w:rsidRPr="007D3B4C">
        <w:rPr>
          <w:rFonts w:ascii="Times New Roman" w:hAnsi="Times New Roman" w:cs="Times New Roman"/>
          <w:sz w:val="24"/>
          <w:szCs w:val="24"/>
        </w:rPr>
        <w:t>egistri suini riproduttori ibridi</w:t>
      </w:r>
      <w:r w:rsidRPr="007D3B4C">
        <w:rPr>
          <w:rFonts w:ascii="Times New Roman" w:hAnsi="Times New Roman" w:cs="Times New Roman"/>
          <w:sz w:val="24"/>
          <w:szCs w:val="24"/>
        </w:rPr>
        <w:t xml:space="preserve">, già approvati alla data di entrata in vigore </w:t>
      </w:r>
      <w:r w:rsidR="00642FA5" w:rsidRPr="007D3B4C">
        <w:rPr>
          <w:rFonts w:ascii="Times New Roman" w:hAnsi="Times New Roman" w:cs="Times New Roman"/>
          <w:sz w:val="24"/>
          <w:szCs w:val="24"/>
        </w:rPr>
        <w:t xml:space="preserve">del presente decreto </w:t>
      </w:r>
      <w:r w:rsidR="007D3B4C">
        <w:rPr>
          <w:rFonts w:ascii="Times New Roman" w:hAnsi="Times New Roman" w:cs="Times New Roman"/>
          <w:sz w:val="24"/>
          <w:szCs w:val="24"/>
        </w:rPr>
        <w:t>sono</w:t>
      </w:r>
      <w:r w:rsidRPr="007D3B4C">
        <w:rPr>
          <w:rFonts w:ascii="Times New Roman" w:hAnsi="Times New Roman" w:cs="Times New Roman"/>
          <w:sz w:val="24"/>
          <w:szCs w:val="24"/>
        </w:rPr>
        <w:t xml:space="preserve"> considera</w:t>
      </w:r>
      <w:r w:rsidR="00E271B4" w:rsidRPr="007D3B4C">
        <w:rPr>
          <w:rFonts w:ascii="Times New Roman" w:hAnsi="Times New Roman" w:cs="Times New Roman"/>
          <w:sz w:val="24"/>
          <w:szCs w:val="24"/>
        </w:rPr>
        <w:t>ti</w:t>
      </w:r>
      <w:r w:rsidRPr="007D3B4C">
        <w:rPr>
          <w:rFonts w:ascii="Times New Roman" w:hAnsi="Times New Roman" w:cs="Times New Roman"/>
          <w:sz w:val="24"/>
          <w:szCs w:val="24"/>
        </w:rPr>
        <w:t xml:space="preserve"> Programmi genetici </w:t>
      </w:r>
      <w:r w:rsidR="00B7766B" w:rsidRPr="007D3B4C">
        <w:rPr>
          <w:rFonts w:ascii="Times New Roman" w:hAnsi="Times New Roman" w:cs="Times New Roman"/>
          <w:sz w:val="24"/>
          <w:szCs w:val="24"/>
        </w:rPr>
        <w:t>approvati</w:t>
      </w:r>
      <w:r w:rsidR="0013687A" w:rsidRPr="007D3B4C">
        <w:rPr>
          <w:rFonts w:ascii="Times New Roman" w:hAnsi="Times New Roman" w:cs="Times New Roman"/>
          <w:sz w:val="24"/>
          <w:szCs w:val="24"/>
        </w:rPr>
        <w:t xml:space="preserve"> </w:t>
      </w:r>
      <w:r w:rsidRPr="007D3B4C">
        <w:rPr>
          <w:rFonts w:ascii="Times New Roman" w:hAnsi="Times New Roman" w:cs="Times New Roman"/>
          <w:sz w:val="24"/>
          <w:szCs w:val="24"/>
        </w:rPr>
        <w:t>ai sensi del</w:t>
      </w:r>
      <w:r w:rsidR="00AD036D" w:rsidRPr="007D3B4C">
        <w:rPr>
          <w:rFonts w:ascii="Times New Roman" w:hAnsi="Times New Roman" w:cs="Times New Roman"/>
          <w:sz w:val="24"/>
          <w:szCs w:val="24"/>
        </w:rPr>
        <w:t xml:space="preserve"> regolamento </w:t>
      </w:r>
      <w:r w:rsidR="001A553E" w:rsidRPr="007D3B4C">
        <w:rPr>
          <w:rFonts w:ascii="Times New Roman" w:hAnsi="Times New Roman" w:cs="Times New Roman"/>
          <w:sz w:val="24"/>
          <w:szCs w:val="24"/>
        </w:rPr>
        <w:t xml:space="preserve">(UE) </w:t>
      </w:r>
      <w:r w:rsidR="00AD036D" w:rsidRPr="007D3B4C">
        <w:rPr>
          <w:rFonts w:ascii="Times New Roman" w:hAnsi="Times New Roman" w:cs="Times New Roman"/>
          <w:sz w:val="24"/>
          <w:szCs w:val="24"/>
        </w:rPr>
        <w:t xml:space="preserve">n. </w:t>
      </w:r>
      <w:r w:rsidR="00DB2915" w:rsidRPr="007D3B4C">
        <w:rPr>
          <w:rFonts w:ascii="Times New Roman" w:hAnsi="Times New Roman" w:cs="Times New Roman"/>
          <w:sz w:val="24"/>
          <w:szCs w:val="24"/>
        </w:rPr>
        <w:t>2016/</w:t>
      </w:r>
      <w:r w:rsidR="00AD036D" w:rsidRPr="007D3B4C">
        <w:rPr>
          <w:rFonts w:ascii="Times New Roman" w:hAnsi="Times New Roman" w:cs="Times New Roman"/>
          <w:sz w:val="24"/>
          <w:szCs w:val="24"/>
        </w:rPr>
        <w:t>1012</w:t>
      </w:r>
      <w:r w:rsidRPr="007D3B4C">
        <w:rPr>
          <w:rFonts w:ascii="Times New Roman" w:hAnsi="Times New Roman" w:cs="Times New Roman"/>
          <w:sz w:val="24"/>
          <w:szCs w:val="24"/>
        </w:rPr>
        <w:t>.</w:t>
      </w:r>
    </w:p>
    <w:p w:rsidR="00A83534" w:rsidRPr="007D3B4C" w:rsidRDefault="00F42E0D" w:rsidP="00233EFB">
      <w:pPr>
        <w:numPr>
          <w:ilvl w:val="0"/>
          <w:numId w:val="9"/>
        </w:numPr>
        <w:spacing w:before="120" w:after="120" w:line="276" w:lineRule="auto"/>
        <w:ind w:left="0" w:right="59" w:firstLine="0"/>
        <w:jc w:val="both"/>
        <w:rPr>
          <w:rFonts w:ascii="Times New Roman" w:hAnsi="Times New Roman" w:cs="Times New Roman"/>
          <w:sz w:val="24"/>
          <w:szCs w:val="24"/>
        </w:rPr>
      </w:pPr>
      <w:r>
        <w:rPr>
          <w:rFonts w:ascii="Times New Roman" w:hAnsi="Times New Roman" w:cs="Times New Roman"/>
          <w:sz w:val="24"/>
          <w:szCs w:val="24"/>
        </w:rPr>
        <w:t>I soggetti</w:t>
      </w:r>
      <w:r w:rsidR="00A83534" w:rsidRPr="00934F27">
        <w:rPr>
          <w:rFonts w:ascii="Times New Roman" w:hAnsi="Times New Roman" w:cs="Times New Roman"/>
          <w:sz w:val="24"/>
          <w:szCs w:val="24"/>
        </w:rPr>
        <w:t xml:space="preserve"> che </w:t>
      </w:r>
      <w:r w:rsidR="004666E0" w:rsidRPr="00934F27">
        <w:rPr>
          <w:rFonts w:ascii="Times New Roman" w:hAnsi="Times New Roman" w:cs="Times New Roman"/>
          <w:sz w:val="24"/>
          <w:szCs w:val="24"/>
        </w:rPr>
        <w:t>svolgono</w:t>
      </w:r>
      <w:r w:rsidR="00A83534" w:rsidRPr="00934F27">
        <w:rPr>
          <w:rFonts w:ascii="Times New Roman" w:hAnsi="Times New Roman" w:cs="Times New Roman"/>
          <w:sz w:val="24"/>
          <w:szCs w:val="24"/>
        </w:rPr>
        <w:t xml:space="preserve"> i </w:t>
      </w:r>
      <w:r>
        <w:rPr>
          <w:rFonts w:ascii="Times New Roman" w:hAnsi="Times New Roman" w:cs="Times New Roman"/>
          <w:sz w:val="24"/>
          <w:szCs w:val="24"/>
        </w:rPr>
        <w:t>c</w:t>
      </w:r>
      <w:r w:rsidR="00A83534" w:rsidRPr="00934F27">
        <w:rPr>
          <w:rFonts w:ascii="Times New Roman" w:hAnsi="Times New Roman" w:cs="Times New Roman"/>
          <w:sz w:val="24"/>
          <w:szCs w:val="24"/>
        </w:rPr>
        <w:t xml:space="preserve">ontrolli delle attitudini produttive degli animali sulla base di disciplinari già approvati dal Ministero alla data di entrata in vigore </w:t>
      </w:r>
      <w:r w:rsidR="00642FA5">
        <w:rPr>
          <w:rFonts w:ascii="Times New Roman" w:hAnsi="Times New Roman" w:cs="Times New Roman"/>
          <w:sz w:val="24"/>
          <w:szCs w:val="24"/>
        </w:rPr>
        <w:t xml:space="preserve">del presente decreto </w:t>
      </w:r>
      <w:r w:rsidR="00A83534" w:rsidRPr="00934F27">
        <w:rPr>
          <w:rFonts w:ascii="Times New Roman" w:hAnsi="Times New Roman" w:cs="Times New Roman"/>
          <w:sz w:val="24"/>
          <w:szCs w:val="24"/>
        </w:rPr>
        <w:t xml:space="preserve">sono </w:t>
      </w:r>
      <w:r w:rsidR="00970DFC" w:rsidRPr="007D3B4C">
        <w:rPr>
          <w:rFonts w:ascii="Times New Roman" w:hAnsi="Times New Roman" w:cs="Times New Roman"/>
          <w:sz w:val="24"/>
          <w:szCs w:val="24"/>
        </w:rPr>
        <w:t xml:space="preserve">soggetti </w:t>
      </w:r>
      <w:r w:rsidR="00A83534" w:rsidRPr="007D3B4C">
        <w:rPr>
          <w:rFonts w:ascii="Times New Roman" w:hAnsi="Times New Roman" w:cs="Times New Roman"/>
          <w:sz w:val="24"/>
          <w:szCs w:val="24"/>
        </w:rPr>
        <w:t>riconosciut</w:t>
      </w:r>
      <w:r w:rsidR="0013687A" w:rsidRPr="007D3B4C">
        <w:rPr>
          <w:rFonts w:ascii="Times New Roman" w:hAnsi="Times New Roman" w:cs="Times New Roman"/>
          <w:sz w:val="24"/>
          <w:szCs w:val="24"/>
        </w:rPr>
        <w:t>i</w:t>
      </w:r>
      <w:r w:rsidR="00A83534" w:rsidRPr="00934F27">
        <w:rPr>
          <w:rFonts w:ascii="Times New Roman" w:hAnsi="Times New Roman" w:cs="Times New Roman"/>
          <w:sz w:val="24"/>
          <w:szCs w:val="24"/>
        </w:rPr>
        <w:t xml:space="preserve"> ai sensi </w:t>
      </w:r>
      <w:r w:rsidR="00A83534" w:rsidRPr="007D3B4C">
        <w:rPr>
          <w:rFonts w:ascii="Times New Roman" w:hAnsi="Times New Roman" w:cs="Times New Roman"/>
          <w:sz w:val="24"/>
          <w:szCs w:val="24"/>
        </w:rPr>
        <w:t>dell’a</w:t>
      </w:r>
      <w:r w:rsidR="00035CEE" w:rsidRPr="007D3B4C">
        <w:rPr>
          <w:rFonts w:ascii="Times New Roman" w:hAnsi="Times New Roman" w:cs="Times New Roman"/>
          <w:sz w:val="24"/>
          <w:szCs w:val="24"/>
        </w:rPr>
        <w:t>rt</w:t>
      </w:r>
      <w:r w:rsidR="00642FA5" w:rsidRPr="007D3B4C">
        <w:rPr>
          <w:rFonts w:ascii="Times New Roman" w:hAnsi="Times New Roman" w:cs="Times New Roman"/>
          <w:sz w:val="24"/>
          <w:szCs w:val="24"/>
        </w:rPr>
        <w:t>icolo</w:t>
      </w:r>
      <w:r w:rsidR="00035CEE" w:rsidRPr="007D3B4C">
        <w:rPr>
          <w:rFonts w:ascii="Times New Roman" w:hAnsi="Times New Roman" w:cs="Times New Roman"/>
          <w:sz w:val="24"/>
          <w:szCs w:val="24"/>
        </w:rPr>
        <w:t xml:space="preserve"> </w:t>
      </w:r>
      <w:r w:rsidR="008E1FFF" w:rsidRPr="007D3B4C">
        <w:rPr>
          <w:rFonts w:ascii="Times New Roman" w:hAnsi="Times New Roman" w:cs="Times New Roman"/>
          <w:sz w:val="24"/>
          <w:szCs w:val="24"/>
        </w:rPr>
        <w:t>3</w:t>
      </w:r>
      <w:r w:rsidR="001A553E" w:rsidRPr="007D3B4C">
        <w:rPr>
          <w:rFonts w:ascii="Times New Roman" w:hAnsi="Times New Roman" w:cs="Times New Roman"/>
          <w:sz w:val="24"/>
          <w:szCs w:val="24"/>
        </w:rPr>
        <w:t>,</w:t>
      </w:r>
      <w:r w:rsidR="00035CEE" w:rsidRPr="007D3B4C">
        <w:rPr>
          <w:rFonts w:ascii="Times New Roman" w:hAnsi="Times New Roman" w:cs="Times New Roman"/>
          <w:sz w:val="24"/>
          <w:szCs w:val="24"/>
        </w:rPr>
        <w:t xml:space="preserve"> comma</w:t>
      </w:r>
      <w:r w:rsidR="007D3B4C" w:rsidRPr="007D3B4C">
        <w:rPr>
          <w:rFonts w:ascii="Times New Roman" w:hAnsi="Times New Roman" w:cs="Times New Roman"/>
          <w:sz w:val="24"/>
          <w:szCs w:val="24"/>
        </w:rPr>
        <w:t xml:space="preserve"> </w:t>
      </w:r>
      <w:r w:rsidR="00661C4C" w:rsidRPr="007D3B4C">
        <w:rPr>
          <w:rFonts w:ascii="Times New Roman" w:hAnsi="Times New Roman" w:cs="Times New Roman"/>
          <w:sz w:val="24"/>
          <w:szCs w:val="24"/>
        </w:rPr>
        <w:t>2</w:t>
      </w:r>
      <w:r w:rsidR="00A83534" w:rsidRPr="007D3B4C">
        <w:rPr>
          <w:rFonts w:ascii="Times New Roman" w:hAnsi="Times New Roman" w:cs="Times New Roman"/>
          <w:sz w:val="24"/>
          <w:szCs w:val="24"/>
        </w:rPr>
        <w:t>.</w:t>
      </w:r>
    </w:p>
    <w:p w:rsidR="00EA0674" w:rsidRDefault="00EA0674" w:rsidP="00233EFB">
      <w:pPr>
        <w:pStyle w:val="Paragrafoelenco"/>
        <w:numPr>
          <w:ilvl w:val="0"/>
          <w:numId w:val="9"/>
        </w:numPr>
        <w:spacing w:before="120" w:after="120" w:line="276" w:lineRule="auto"/>
        <w:ind w:left="0" w:firstLine="0"/>
        <w:jc w:val="both"/>
        <w:rPr>
          <w:rFonts w:ascii="Times New Roman" w:hAnsi="Times New Roman" w:cs="Times New Roman"/>
          <w:sz w:val="24"/>
          <w:szCs w:val="24"/>
        </w:rPr>
      </w:pPr>
      <w:r w:rsidRPr="00934F27">
        <w:rPr>
          <w:rFonts w:ascii="Times New Roman" w:hAnsi="Times New Roman" w:cs="Times New Roman"/>
          <w:sz w:val="24"/>
          <w:szCs w:val="24"/>
        </w:rPr>
        <w:t>I “</w:t>
      </w:r>
      <w:r w:rsidRPr="002D1D20">
        <w:rPr>
          <w:rFonts w:ascii="Times New Roman" w:hAnsi="Times New Roman" w:cs="Times New Roman"/>
          <w:i/>
          <w:sz w:val="24"/>
          <w:szCs w:val="24"/>
        </w:rPr>
        <w:t>Registri anagrafici</w:t>
      </w:r>
      <w:r w:rsidRPr="00934F27">
        <w:rPr>
          <w:rFonts w:ascii="Times New Roman" w:hAnsi="Times New Roman" w:cs="Times New Roman"/>
          <w:sz w:val="24"/>
          <w:szCs w:val="24"/>
        </w:rPr>
        <w:t>”</w:t>
      </w:r>
      <w:r w:rsidR="00DE5D6D">
        <w:rPr>
          <w:rFonts w:ascii="Times New Roman" w:hAnsi="Times New Roman" w:cs="Times New Roman"/>
          <w:sz w:val="24"/>
          <w:szCs w:val="24"/>
        </w:rPr>
        <w:t xml:space="preserve"> </w:t>
      </w:r>
      <w:r w:rsidRPr="00934F27">
        <w:rPr>
          <w:rFonts w:ascii="Times New Roman" w:hAnsi="Times New Roman" w:cs="Times New Roman"/>
          <w:sz w:val="24"/>
          <w:szCs w:val="24"/>
        </w:rPr>
        <w:t xml:space="preserve">già approvati </w:t>
      </w:r>
      <w:r w:rsidR="008B0CF1" w:rsidRPr="00934F27">
        <w:rPr>
          <w:rFonts w:ascii="Times New Roman" w:hAnsi="Times New Roman" w:cs="Times New Roman"/>
          <w:sz w:val="24"/>
          <w:szCs w:val="24"/>
        </w:rPr>
        <w:t xml:space="preserve">sono </w:t>
      </w:r>
      <w:r w:rsidR="00970DFC" w:rsidRPr="007D3B4C">
        <w:rPr>
          <w:rFonts w:ascii="Times New Roman" w:hAnsi="Times New Roman" w:cs="Times New Roman"/>
          <w:sz w:val="24"/>
          <w:szCs w:val="24"/>
        </w:rPr>
        <w:t xml:space="preserve">considerati </w:t>
      </w:r>
      <w:r w:rsidR="00642FA5">
        <w:rPr>
          <w:rFonts w:ascii="Times New Roman" w:hAnsi="Times New Roman" w:cs="Times New Roman"/>
          <w:sz w:val="24"/>
          <w:szCs w:val="24"/>
        </w:rPr>
        <w:t>Libri genealogici</w:t>
      </w:r>
      <w:r w:rsidR="00642FA5" w:rsidRPr="00642FA5">
        <w:rPr>
          <w:rFonts w:ascii="Times New Roman" w:hAnsi="Times New Roman" w:cs="Times New Roman"/>
          <w:sz w:val="24"/>
          <w:szCs w:val="24"/>
        </w:rPr>
        <w:t xml:space="preserve"> </w:t>
      </w:r>
      <w:r w:rsidR="0013687A">
        <w:rPr>
          <w:rFonts w:ascii="Times New Roman" w:hAnsi="Times New Roman" w:cs="Times New Roman"/>
          <w:sz w:val="24"/>
          <w:szCs w:val="24"/>
        </w:rPr>
        <w:t xml:space="preserve">riconosciuti </w:t>
      </w:r>
      <w:r w:rsidRPr="00934F27">
        <w:rPr>
          <w:rFonts w:ascii="Times New Roman" w:hAnsi="Times New Roman" w:cs="Times New Roman"/>
          <w:sz w:val="24"/>
          <w:szCs w:val="24"/>
        </w:rPr>
        <w:t>con finalità di conservazione della biodiversità riferita alla razza o specie.</w:t>
      </w:r>
    </w:p>
    <w:p w:rsidR="008E1FFF" w:rsidRPr="007D3B4C" w:rsidRDefault="008E1FFF" w:rsidP="00233EFB">
      <w:pPr>
        <w:pStyle w:val="Paragrafoelenco"/>
        <w:numPr>
          <w:ilvl w:val="0"/>
          <w:numId w:val="9"/>
        </w:numPr>
        <w:spacing w:before="120" w:after="120" w:line="276" w:lineRule="auto"/>
        <w:ind w:left="0" w:firstLine="0"/>
        <w:jc w:val="both"/>
        <w:rPr>
          <w:rFonts w:ascii="Times New Roman" w:hAnsi="Times New Roman" w:cs="Times New Roman"/>
          <w:sz w:val="24"/>
          <w:szCs w:val="24"/>
        </w:rPr>
      </w:pPr>
      <w:r w:rsidRPr="007D3B4C">
        <w:rPr>
          <w:rFonts w:ascii="Times New Roman" w:hAnsi="Times New Roman" w:cs="Times New Roman"/>
          <w:sz w:val="24"/>
          <w:szCs w:val="24"/>
        </w:rPr>
        <w:t xml:space="preserve">L’articolo 4, comma 2, lettera </w:t>
      </w:r>
      <w:r w:rsidRPr="007D3B4C">
        <w:rPr>
          <w:rFonts w:ascii="Times New Roman" w:hAnsi="Times New Roman" w:cs="Times New Roman"/>
          <w:i/>
          <w:sz w:val="24"/>
          <w:szCs w:val="24"/>
        </w:rPr>
        <w:t>f)</w:t>
      </w:r>
      <w:r w:rsidR="006F15A0" w:rsidRPr="007D3B4C">
        <w:rPr>
          <w:rFonts w:ascii="Times New Roman" w:hAnsi="Times New Roman" w:cs="Times New Roman"/>
          <w:i/>
          <w:sz w:val="24"/>
          <w:szCs w:val="24"/>
        </w:rPr>
        <w:t>,</w:t>
      </w:r>
      <w:r w:rsidRPr="007D3B4C">
        <w:rPr>
          <w:rFonts w:ascii="Times New Roman" w:hAnsi="Times New Roman" w:cs="Times New Roman"/>
          <w:sz w:val="24"/>
          <w:szCs w:val="24"/>
        </w:rPr>
        <w:t xml:space="preserve"> si applica decorsi 18 mesi dalla data di entrata in vigore del presente decreto. </w:t>
      </w:r>
    </w:p>
    <w:p w:rsidR="008E1FFF" w:rsidRPr="007D3B4C" w:rsidRDefault="008E1FFF" w:rsidP="008E1FFF">
      <w:pPr>
        <w:pStyle w:val="Paragrafoelenco"/>
        <w:numPr>
          <w:ilvl w:val="0"/>
          <w:numId w:val="9"/>
        </w:numPr>
        <w:tabs>
          <w:tab w:val="left" w:pos="709"/>
        </w:tabs>
        <w:spacing w:before="120" w:line="276" w:lineRule="auto"/>
        <w:jc w:val="both"/>
        <w:rPr>
          <w:rFonts w:ascii="Times New Roman" w:hAnsi="Times New Roman" w:cs="Times New Roman"/>
          <w:sz w:val="24"/>
          <w:szCs w:val="24"/>
        </w:rPr>
      </w:pPr>
      <w:r w:rsidRPr="007D3B4C">
        <w:rPr>
          <w:rFonts w:ascii="Times New Roman" w:hAnsi="Times New Roman" w:cs="Times New Roman"/>
          <w:sz w:val="24"/>
          <w:szCs w:val="24"/>
        </w:rPr>
        <w:t xml:space="preserve">L’articolo 6, comma 1, lettera </w:t>
      </w:r>
      <w:r w:rsidRPr="007D3B4C">
        <w:rPr>
          <w:rFonts w:ascii="Times New Roman" w:hAnsi="Times New Roman" w:cs="Times New Roman"/>
          <w:i/>
          <w:sz w:val="24"/>
          <w:szCs w:val="24"/>
        </w:rPr>
        <w:t>a)</w:t>
      </w:r>
      <w:r w:rsidR="006F15A0" w:rsidRPr="007D3B4C">
        <w:rPr>
          <w:rFonts w:ascii="Times New Roman" w:hAnsi="Times New Roman" w:cs="Times New Roman"/>
          <w:i/>
          <w:sz w:val="24"/>
          <w:szCs w:val="24"/>
        </w:rPr>
        <w:t>,</w:t>
      </w:r>
      <w:r w:rsidRPr="007D3B4C">
        <w:rPr>
          <w:rFonts w:ascii="Times New Roman" w:hAnsi="Times New Roman" w:cs="Times New Roman"/>
          <w:sz w:val="24"/>
          <w:szCs w:val="24"/>
        </w:rPr>
        <w:t xml:space="preserve"> si applica decorsi 18 mesi dalla data di entrata in vigore del presente decreto. Prima di tale data potranno accedere ad eventuali finanziamenti pubblici Associazioni </w:t>
      </w:r>
      <w:r w:rsidR="006F15A0" w:rsidRPr="007D3B4C">
        <w:rPr>
          <w:rFonts w:ascii="Times New Roman" w:hAnsi="Times New Roman" w:cs="Times New Roman"/>
          <w:sz w:val="24"/>
          <w:szCs w:val="24"/>
        </w:rPr>
        <w:t>t</w:t>
      </w:r>
      <w:r w:rsidRPr="007D3B4C">
        <w:rPr>
          <w:rFonts w:ascii="Times New Roman" w:hAnsi="Times New Roman" w:cs="Times New Roman"/>
          <w:sz w:val="24"/>
          <w:szCs w:val="24"/>
        </w:rPr>
        <w:t xml:space="preserve">emporanee di </w:t>
      </w:r>
      <w:r w:rsidR="006F15A0" w:rsidRPr="007D3B4C">
        <w:rPr>
          <w:rFonts w:ascii="Times New Roman" w:hAnsi="Times New Roman" w:cs="Times New Roman"/>
          <w:sz w:val="24"/>
          <w:szCs w:val="24"/>
        </w:rPr>
        <w:t>s</w:t>
      </w:r>
      <w:r w:rsidRPr="007D3B4C">
        <w:rPr>
          <w:rFonts w:ascii="Times New Roman" w:hAnsi="Times New Roman" w:cs="Times New Roman"/>
          <w:sz w:val="24"/>
          <w:szCs w:val="24"/>
        </w:rPr>
        <w:t>copo tra Enti selezionatori del medesimo comparto</w:t>
      </w:r>
      <w:r w:rsidR="000C708A" w:rsidRPr="007D3B4C">
        <w:rPr>
          <w:rFonts w:ascii="Times New Roman" w:hAnsi="Times New Roman" w:cs="Times New Roman"/>
          <w:sz w:val="24"/>
          <w:szCs w:val="24"/>
        </w:rPr>
        <w:t>.</w:t>
      </w:r>
    </w:p>
    <w:p w:rsidR="008E1FFF" w:rsidRDefault="000C708A" w:rsidP="008E1FFF">
      <w:pPr>
        <w:pStyle w:val="Paragrafoelenco"/>
        <w:numPr>
          <w:ilvl w:val="0"/>
          <w:numId w:val="9"/>
        </w:numPr>
        <w:spacing w:before="120" w:after="120" w:line="276" w:lineRule="auto"/>
        <w:jc w:val="both"/>
        <w:rPr>
          <w:rFonts w:ascii="Times New Roman" w:hAnsi="Times New Roman" w:cs="Times New Roman"/>
          <w:sz w:val="24"/>
          <w:szCs w:val="24"/>
        </w:rPr>
      </w:pPr>
      <w:r w:rsidRPr="007D3B4C">
        <w:rPr>
          <w:rFonts w:ascii="Times New Roman" w:hAnsi="Times New Roman" w:cs="Times New Roman"/>
          <w:sz w:val="24"/>
          <w:szCs w:val="24"/>
        </w:rPr>
        <w:t xml:space="preserve">L’articolo 6, comma 1, lettera </w:t>
      </w:r>
      <w:r w:rsidR="00661C4C" w:rsidRPr="007D3B4C">
        <w:rPr>
          <w:rFonts w:ascii="Times New Roman" w:hAnsi="Times New Roman" w:cs="Times New Roman"/>
          <w:i/>
          <w:sz w:val="24"/>
          <w:szCs w:val="24"/>
        </w:rPr>
        <w:t>b)</w:t>
      </w:r>
      <w:r w:rsidR="006F15A0" w:rsidRPr="007D3B4C">
        <w:rPr>
          <w:rFonts w:ascii="Times New Roman" w:hAnsi="Times New Roman" w:cs="Times New Roman"/>
          <w:i/>
          <w:sz w:val="24"/>
          <w:szCs w:val="24"/>
        </w:rPr>
        <w:t>,</w:t>
      </w:r>
      <w:r w:rsidRPr="007D3B4C">
        <w:rPr>
          <w:rFonts w:ascii="Times New Roman" w:hAnsi="Times New Roman" w:cs="Times New Roman"/>
          <w:i/>
          <w:sz w:val="24"/>
          <w:szCs w:val="24"/>
        </w:rPr>
        <w:t xml:space="preserve"> </w:t>
      </w:r>
      <w:r w:rsidRPr="007D3B4C">
        <w:rPr>
          <w:rFonts w:ascii="Times New Roman" w:hAnsi="Times New Roman" w:cs="Times New Roman"/>
          <w:sz w:val="24"/>
          <w:szCs w:val="24"/>
        </w:rPr>
        <w:t>si applica decorsi 18 mesi dalla data di entrata in vigore del presente decreto.</w:t>
      </w:r>
    </w:p>
    <w:p w:rsidR="007D3B4C" w:rsidRPr="00BF17E3" w:rsidRDefault="007D3B4C" w:rsidP="008E1FFF">
      <w:pPr>
        <w:pStyle w:val="Paragrafoelenco"/>
        <w:numPr>
          <w:ilvl w:val="0"/>
          <w:numId w:val="9"/>
        </w:numPr>
        <w:spacing w:before="120" w:after="120" w:line="276" w:lineRule="auto"/>
        <w:jc w:val="both"/>
        <w:rPr>
          <w:rFonts w:ascii="Times New Roman" w:hAnsi="Times New Roman" w:cs="Times New Roman"/>
          <w:sz w:val="24"/>
          <w:szCs w:val="24"/>
        </w:rPr>
      </w:pPr>
      <w:r w:rsidRPr="007D3B4C">
        <w:rPr>
          <w:rFonts w:ascii="Times New Roman" w:hAnsi="Times New Roman" w:cs="Times New Roman"/>
          <w:b/>
          <w:sz w:val="24"/>
          <w:szCs w:val="24"/>
        </w:rPr>
        <w:t>I soggetti maschi della specie bufalina, di cui all’articolo 7, comma 1, per la riproduzione in monta naturale devono essere iscritti al libro genealogico entro il 31 dicembre 2020.</w:t>
      </w:r>
    </w:p>
    <w:p w:rsidR="00BF17E3" w:rsidRPr="00BF17E3" w:rsidRDefault="00BF17E3" w:rsidP="00BF17E3">
      <w:pPr>
        <w:spacing w:before="120" w:after="120" w:line="276" w:lineRule="auto"/>
        <w:ind w:left="10"/>
        <w:jc w:val="both"/>
        <w:rPr>
          <w:rFonts w:ascii="Times New Roman" w:hAnsi="Times New Roman" w:cs="Times New Roman"/>
          <w:sz w:val="24"/>
          <w:szCs w:val="24"/>
        </w:rPr>
      </w:pPr>
    </w:p>
    <w:p w:rsidR="00AD036D" w:rsidRPr="00934F27" w:rsidRDefault="00AD036D" w:rsidP="0044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20" w:line="276" w:lineRule="auto"/>
        <w:jc w:val="center"/>
        <w:rPr>
          <w:rFonts w:ascii="Times New Roman" w:hAnsi="Times New Roman" w:cs="Times New Roman"/>
          <w:b/>
          <w:sz w:val="24"/>
          <w:szCs w:val="24"/>
        </w:rPr>
      </w:pPr>
      <w:r w:rsidRPr="00934F27">
        <w:rPr>
          <w:rFonts w:ascii="Times New Roman" w:eastAsia="Times New Roman" w:hAnsi="Times New Roman"/>
          <w:b/>
          <w:sz w:val="24"/>
          <w:szCs w:val="24"/>
          <w:lang w:eastAsia="it-IT"/>
        </w:rPr>
        <w:t>A</w:t>
      </w:r>
      <w:r w:rsidR="006F15A0">
        <w:rPr>
          <w:rFonts w:ascii="Times New Roman" w:eastAsia="Times New Roman" w:hAnsi="Times New Roman"/>
          <w:b/>
          <w:sz w:val="24"/>
          <w:szCs w:val="24"/>
          <w:lang w:eastAsia="it-IT"/>
        </w:rPr>
        <w:t>RT</w:t>
      </w:r>
      <w:r w:rsidRPr="00934F27">
        <w:rPr>
          <w:rFonts w:ascii="Times New Roman" w:eastAsia="Times New Roman" w:hAnsi="Times New Roman"/>
          <w:b/>
          <w:sz w:val="24"/>
          <w:szCs w:val="24"/>
          <w:lang w:eastAsia="it-IT"/>
        </w:rPr>
        <w:t xml:space="preserve">. </w:t>
      </w:r>
      <w:r w:rsidR="00E2292C">
        <w:rPr>
          <w:rFonts w:ascii="Times New Roman" w:hAnsi="Times New Roman" w:cs="Times New Roman"/>
          <w:b/>
          <w:sz w:val="24"/>
          <w:szCs w:val="24"/>
        </w:rPr>
        <w:t>14</w:t>
      </w:r>
    </w:p>
    <w:p w:rsidR="00AD036D" w:rsidRPr="005C4942" w:rsidRDefault="006F15A0" w:rsidP="00AD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76" w:lineRule="auto"/>
        <w:jc w:val="center"/>
        <w:rPr>
          <w:rFonts w:ascii="Times New Roman" w:hAnsi="Times New Roman" w:cs="Times New Roman"/>
          <w:b/>
          <w:i/>
          <w:sz w:val="24"/>
          <w:szCs w:val="24"/>
        </w:rPr>
      </w:pPr>
      <w:r w:rsidRPr="005C4942">
        <w:rPr>
          <w:rFonts w:ascii="Times New Roman" w:hAnsi="Times New Roman" w:cs="Times New Roman"/>
          <w:b/>
          <w:i/>
          <w:sz w:val="24"/>
          <w:szCs w:val="24"/>
        </w:rPr>
        <w:t>(</w:t>
      </w:r>
      <w:r w:rsidR="00AD036D" w:rsidRPr="005C4942">
        <w:rPr>
          <w:rFonts w:ascii="Times New Roman" w:hAnsi="Times New Roman" w:cs="Times New Roman"/>
          <w:b/>
          <w:i/>
          <w:sz w:val="24"/>
          <w:szCs w:val="24"/>
        </w:rPr>
        <w:t>Clausola di invarianza finanziaria</w:t>
      </w:r>
      <w:r w:rsidRPr="005C4942">
        <w:rPr>
          <w:rFonts w:ascii="Times New Roman" w:hAnsi="Times New Roman" w:cs="Times New Roman"/>
          <w:b/>
          <w:i/>
          <w:sz w:val="24"/>
          <w:szCs w:val="24"/>
        </w:rPr>
        <w:t>)</w:t>
      </w:r>
    </w:p>
    <w:p w:rsidR="00AD036D" w:rsidRPr="00934F27" w:rsidRDefault="00AD036D" w:rsidP="0044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Times New Roman" w:eastAsia="Times New Roman" w:hAnsi="Times New Roman"/>
          <w:sz w:val="24"/>
          <w:szCs w:val="24"/>
          <w:lang w:eastAsia="it-IT"/>
        </w:rPr>
      </w:pPr>
      <w:r w:rsidRPr="00934F27">
        <w:rPr>
          <w:rFonts w:ascii="Times New Roman" w:hAnsi="Times New Roman" w:cs="Times New Roman"/>
          <w:sz w:val="24"/>
          <w:szCs w:val="24"/>
        </w:rPr>
        <w:t>1. Dall’attuazione del presente decreto non devono</w:t>
      </w:r>
      <w:r w:rsidRPr="00934F27">
        <w:rPr>
          <w:rFonts w:ascii="Times New Roman" w:eastAsia="Times New Roman" w:hAnsi="Times New Roman"/>
          <w:sz w:val="24"/>
          <w:szCs w:val="24"/>
          <w:lang w:eastAsia="it-IT"/>
        </w:rPr>
        <w:t xml:space="preserve"> derivare nuovi o maggiori oneri a carico della finanza pubblica.</w:t>
      </w:r>
    </w:p>
    <w:p w:rsidR="00BF17E3" w:rsidRDefault="00AD036D" w:rsidP="0044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Times New Roman" w:eastAsia="Times New Roman" w:hAnsi="Times New Roman"/>
          <w:sz w:val="24"/>
          <w:szCs w:val="24"/>
          <w:lang w:eastAsia="it-IT"/>
        </w:rPr>
      </w:pPr>
      <w:r w:rsidRPr="00934F27">
        <w:rPr>
          <w:rFonts w:ascii="Times New Roman" w:eastAsia="Times New Roman" w:hAnsi="Times New Roman"/>
          <w:sz w:val="24"/>
          <w:szCs w:val="24"/>
          <w:lang w:eastAsia="it-IT"/>
        </w:rPr>
        <w:t>2. Agli adempimenti previsti dal presente decreto si provvede nei limiti delle risorse umane, strumentali e finanziarie disponibili a legislazione vigente.</w:t>
      </w:r>
    </w:p>
    <w:p w:rsidR="00BF17E3" w:rsidRPr="00934F27" w:rsidRDefault="00BF17E3" w:rsidP="0044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Times New Roman" w:eastAsia="Times New Roman" w:hAnsi="Times New Roman"/>
          <w:sz w:val="24"/>
          <w:szCs w:val="24"/>
          <w:lang w:eastAsia="it-IT"/>
        </w:rPr>
      </w:pPr>
    </w:p>
    <w:p w:rsidR="00030795" w:rsidRPr="00934F27" w:rsidRDefault="00AD036D" w:rsidP="0044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20" w:line="276" w:lineRule="auto"/>
        <w:jc w:val="center"/>
        <w:rPr>
          <w:rFonts w:ascii="Times New Roman" w:hAnsi="Times New Roman" w:cs="Times New Roman"/>
          <w:b/>
          <w:sz w:val="24"/>
          <w:szCs w:val="24"/>
        </w:rPr>
      </w:pPr>
      <w:r>
        <w:rPr>
          <w:rFonts w:ascii="Times New Roman" w:hAnsi="Times New Roman" w:cs="Times New Roman"/>
          <w:b/>
          <w:sz w:val="24"/>
          <w:szCs w:val="24"/>
        </w:rPr>
        <w:t>A</w:t>
      </w:r>
      <w:r w:rsidR="006F15A0">
        <w:rPr>
          <w:rFonts w:ascii="Times New Roman" w:hAnsi="Times New Roman" w:cs="Times New Roman"/>
          <w:b/>
          <w:sz w:val="24"/>
          <w:szCs w:val="24"/>
        </w:rPr>
        <w:t>RT</w:t>
      </w:r>
      <w:r>
        <w:rPr>
          <w:rFonts w:ascii="Times New Roman" w:hAnsi="Times New Roman" w:cs="Times New Roman"/>
          <w:b/>
          <w:sz w:val="24"/>
          <w:szCs w:val="24"/>
        </w:rPr>
        <w:t xml:space="preserve">. </w:t>
      </w:r>
      <w:r w:rsidR="00E2292C">
        <w:rPr>
          <w:rFonts w:ascii="Times New Roman" w:hAnsi="Times New Roman" w:cs="Times New Roman"/>
          <w:b/>
          <w:sz w:val="24"/>
          <w:szCs w:val="24"/>
        </w:rPr>
        <w:t>15</w:t>
      </w:r>
    </w:p>
    <w:p w:rsidR="008B0CF1" w:rsidRPr="005C4942" w:rsidRDefault="006F15A0" w:rsidP="00AD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76" w:lineRule="auto"/>
        <w:jc w:val="center"/>
        <w:rPr>
          <w:rFonts w:ascii="Times New Roman" w:hAnsi="Times New Roman" w:cs="Times New Roman"/>
          <w:b/>
          <w:i/>
          <w:sz w:val="24"/>
          <w:szCs w:val="24"/>
        </w:rPr>
      </w:pPr>
      <w:r w:rsidRPr="005C4942">
        <w:rPr>
          <w:rFonts w:ascii="Times New Roman" w:hAnsi="Times New Roman" w:cs="Times New Roman"/>
          <w:b/>
          <w:i/>
          <w:sz w:val="24"/>
          <w:szCs w:val="24"/>
        </w:rPr>
        <w:t>(</w:t>
      </w:r>
      <w:r w:rsidR="00AD036D" w:rsidRPr="005C4942">
        <w:rPr>
          <w:rFonts w:ascii="Times New Roman" w:hAnsi="Times New Roman" w:cs="Times New Roman"/>
          <w:b/>
          <w:i/>
          <w:sz w:val="24"/>
          <w:szCs w:val="24"/>
        </w:rPr>
        <w:t>Disposizioni finali</w:t>
      </w:r>
      <w:r w:rsidRPr="005C4942">
        <w:rPr>
          <w:rFonts w:ascii="Times New Roman" w:hAnsi="Times New Roman" w:cs="Times New Roman"/>
          <w:b/>
          <w:i/>
          <w:sz w:val="24"/>
          <w:szCs w:val="24"/>
        </w:rPr>
        <w:t>)</w:t>
      </w:r>
    </w:p>
    <w:p w:rsidR="00D9374A" w:rsidRPr="00D9374A" w:rsidRDefault="003D2890" w:rsidP="00D9374A">
      <w:pPr>
        <w:pStyle w:val="Paragrafoelenco"/>
        <w:numPr>
          <w:ilvl w:val="0"/>
          <w:numId w:val="12"/>
        </w:numPr>
        <w:spacing w:before="240" w:after="240" w:line="276" w:lineRule="auto"/>
        <w:ind w:left="0" w:right="59" w:firstLine="0"/>
        <w:contextualSpacing w:val="0"/>
        <w:jc w:val="both"/>
        <w:rPr>
          <w:rFonts w:ascii="Times New Roman" w:hAnsi="Times New Roman" w:cs="Times New Roman"/>
          <w:sz w:val="24"/>
          <w:szCs w:val="24"/>
        </w:rPr>
      </w:pPr>
      <w:r w:rsidRPr="00D9374A">
        <w:rPr>
          <w:rFonts w:ascii="Times New Roman" w:hAnsi="Times New Roman"/>
          <w:sz w:val="24"/>
          <w:szCs w:val="24"/>
        </w:rPr>
        <w:t xml:space="preserve">La </w:t>
      </w:r>
      <w:r w:rsidR="00C567F7" w:rsidRPr="00D9374A">
        <w:rPr>
          <w:rFonts w:ascii="Times New Roman" w:hAnsi="Times New Roman"/>
          <w:sz w:val="24"/>
          <w:szCs w:val="24"/>
        </w:rPr>
        <w:t xml:space="preserve">legge </w:t>
      </w:r>
      <w:r w:rsidR="00C567F7" w:rsidRPr="00D9374A">
        <w:rPr>
          <w:rFonts w:ascii="Times New Roman" w:hAnsi="Times New Roman" w:cs="Times New Roman"/>
          <w:sz w:val="24"/>
          <w:szCs w:val="24"/>
        </w:rPr>
        <w:t xml:space="preserve">15 gennaio 1991, n. 30, </w:t>
      </w:r>
      <w:r w:rsidR="00C567F7" w:rsidRPr="00D9374A">
        <w:rPr>
          <w:rFonts w:ascii="Times New Roman" w:hAnsi="Times New Roman"/>
          <w:bCs/>
          <w:iCs/>
          <w:sz w:val="24"/>
          <w:szCs w:val="24"/>
        </w:rPr>
        <w:t xml:space="preserve">è </w:t>
      </w:r>
      <w:r w:rsidR="00C567F7" w:rsidRPr="00D9374A">
        <w:rPr>
          <w:rFonts w:ascii="Times New Roman" w:hAnsi="Times New Roman"/>
          <w:sz w:val="24"/>
          <w:szCs w:val="24"/>
        </w:rPr>
        <w:t>abrogata.</w:t>
      </w:r>
    </w:p>
    <w:p w:rsidR="00C567F7" w:rsidRPr="00D9374A" w:rsidRDefault="00C567F7" w:rsidP="00D9374A">
      <w:pPr>
        <w:pStyle w:val="Paragrafoelenco"/>
        <w:numPr>
          <w:ilvl w:val="0"/>
          <w:numId w:val="12"/>
        </w:numPr>
        <w:spacing w:before="240" w:after="240" w:line="276" w:lineRule="auto"/>
        <w:ind w:left="0" w:right="59" w:firstLine="0"/>
        <w:contextualSpacing w:val="0"/>
        <w:jc w:val="both"/>
        <w:rPr>
          <w:rFonts w:ascii="Times New Roman" w:hAnsi="Times New Roman" w:cs="Times New Roman"/>
          <w:sz w:val="24"/>
          <w:szCs w:val="24"/>
        </w:rPr>
      </w:pPr>
      <w:r w:rsidRPr="00D9374A">
        <w:rPr>
          <w:rFonts w:ascii="Times New Roman" w:hAnsi="Times New Roman"/>
          <w:sz w:val="24"/>
          <w:szCs w:val="24"/>
        </w:rPr>
        <w:t xml:space="preserve">Il rinvio alle norme abrogate, di cui al comma 1, fatto da leggi, da regolamenti o da altre norme si </w:t>
      </w:r>
      <w:bookmarkStart w:id="1" w:name="ft_3"/>
      <w:bookmarkEnd w:id="1"/>
      <w:r w:rsidRPr="00D9374A">
        <w:rPr>
          <w:rFonts w:ascii="Times New Roman" w:hAnsi="Times New Roman"/>
          <w:bCs/>
          <w:iCs/>
          <w:sz w:val="24"/>
          <w:szCs w:val="24"/>
        </w:rPr>
        <w:t>intende</w:t>
      </w:r>
      <w:bookmarkStart w:id="2" w:name="ft_4"/>
      <w:bookmarkEnd w:id="2"/>
      <w:r w:rsidRPr="00D9374A">
        <w:rPr>
          <w:rFonts w:ascii="Times New Roman" w:hAnsi="Times New Roman"/>
          <w:sz w:val="24"/>
          <w:szCs w:val="24"/>
        </w:rPr>
        <w:t xml:space="preserve"> </w:t>
      </w:r>
      <w:r w:rsidRPr="00D9374A">
        <w:rPr>
          <w:rFonts w:ascii="Times New Roman" w:hAnsi="Times New Roman"/>
          <w:bCs/>
          <w:iCs/>
          <w:sz w:val="24"/>
          <w:szCs w:val="24"/>
        </w:rPr>
        <w:t>riferito</w:t>
      </w:r>
      <w:r w:rsidRPr="00D9374A">
        <w:rPr>
          <w:rFonts w:ascii="Times New Roman" w:hAnsi="Times New Roman"/>
          <w:sz w:val="24"/>
          <w:szCs w:val="24"/>
        </w:rPr>
        <w:t xml:space="preserve"> alle corrispondenti </w:t>
      </w:r>
      <w:bookmarkStart w:id="3" w:name="ft_5"/>
      <w:bookmarkEnd w:id="3"/>
      <w:r w:rsidRPr="00D9374A">
        <w:rPr>
          <w:rFonts w:ascii="Times New Roman" w:hAnsi="Times New Roman"/>
          <w:bCs/>
          <w:iCs/>
          <w:sz w:val="24"/>
          <w:szCs w:val="24"/>
        </w:rPr>
        <w:t>disposizioni</w:t>
      </w:r>
      <w:r w:rsidRPr="00D9374A">
        <w:rPr>
          <w:rFonts w:ascii="Times New Roman" w:hAnsi="Times New Roman"/>
          <w:sz w:val="24"/>
          <w:szCs w:val="24"/>
        </w:rPr>
        <w:t xml:space="preserve"> del</w:t>
      </w:r>
      <w:bookmarkStart w:id="4" w:name="ft_6"/>
      <w:bookmarkEnd w:id="4"/>
      <w:r w:rsidRPr="00D9374A">
        <w:rPr>
          <w:rFonts w:ascii="Times New Roman" w:hAnsi="Times New Roman"/>
          <w:sz w:val="24"/>
          <w:szCs w:val="24"/>
        </w:rPr>
        <w:t xml:space="preserve"> </w:t>
      </w:r>
      <w:r w:rsidRPr="00D9374A">
        <w:rPr>
          <w:rFonts w:ascii="Times New Roman" w:hAnsi="Times New Roman"/>
          <w:bCs/>
          <w:iCs/>
          <w:sz w:val="24"/>
          <w:szCs w:val="24"/>
        </w:rPr>
        <w:t>presente</w:t>
      </w:r>
      <w:r w:rsidRPr="00D9374A">
        <w:rPr>
          <w:rFonts w:ascii="Times New Roman" w:hAnsi="Times New Roman"/>
          <w:sz w:val="24"/>
          <w:szCs w:val="24"/>
        </w:rPr>
        <w:t xml:space="preserve"> </w:t>
      </w:r>
      <w:bookmarkStart w:id="5" w:name="ft_7"/>
      <w:bookmarkEnd w:id="5"/>
      <w:r w:rsidR="00181CC5" w:rsidRPr="00D9374A">
        <w:rPr>
          <w:rFonts w:ascii="Times New Roman" w:hAnsi="Times New Roman"/>
          <w:sz w:val="24"/>
          <w:szCs w:val="24"/>
        </w:rPr>
        <w:t xml:space="preserve">decreto. </w:t>
      </w:r>
    </w:p>
    <w:p w:rsidR="00035F27" w:rsidRPr="00934F27" w:rsidRDefault="00035F27" w:rsidP="008F58D0">
      <w:pPr>
        <w:spacing w:before="240" w:after="240" w:line="276" w:lineRule="auto"/>
        <w:jc w:val="both"/>
        <w:rPr>
          <w:rFonts w:ascii="Times New Roman" w:hAnsi="Times New Roman" w:cs="Times New Roman"/>
          <w:sz w:val="24"/>
          <w:szCs w:val="24"/>
        </w:rPr>
      </w:pPr>
      <w:r w:rsidRPr="00934F27">
        <w:rPr>
          <w:rFonts w:ascii="Times New Roman" w:hAnsi="Times New Roman" w:cs="Times New Roman"/>
          <w:sz w:val="24"/>
          <w:szCs w:val="24"/>
        </w:rPr>
        <w:t>Il presente decreto, munito del sigillo dello Stato, sarà inserito nella Raccolta ufficiale degli atti normativi della Repubblica italiana.</w:t>
      </w:r>
      <w:r w:rsidR="002F0ECD" w:rsidRPr="00934F27">
        <w:rPr>
          <w:rFonts w:ascii="Times New Roman" w:hAnsi="Times New Roman" w:cs="Times New Roman"/>
          <w:sz w:val="24"/>
          <w:szCs w:val="24"/>
        </w:rPr>
        <w:t xml:space="preserve"> </w:t>
      </w:r>
      <w:r w:rsidR="002F0ECD">
        <w:rPr>
          <w:rFonts w:ascii="Times New Roman" w:hAnsi="Times New Roman" w:cs="Times New Roman"/>
          <w:sz w:val="24"/>
          <w:szCs w:val="24"/>
        </w:rPr>
        <w:t xml:space="preserve">È </w:t>
      </w:r>
      <w:r w:rsidRPr="00934F27">
        <w:rPr>
          <w:rFonts w:ascii="Times New Roman" w:hAnsi="Times New Roman" w:cs="Times New Roman"/>
          <w:sz w:val="24"/>
          <w:szCs w:val="24"/>
        </w:rPr>
        <w:t>fatto obbligo a chiunque spetti di osservarlo e di farlo osservare.</w:t>
      </w:r>
    </w:p>
    <w:p w:rsidR="00A4123D" w:rsidRDefault="00A4123D" w:rsidP="00EC293B">
      <w:pPr>
        <w:spacing w:before="240" w:after="240" w:line="276" w:lineRule="auto"/>
        <w:jc w:val="both"/>
        <w:rPr>
          <w:rFonts w:ascii="Times New Roman" w:hAnsi="Times New Roman" w:cs="Times New Roman"/>
          <w:sz w:val="24"/>
          <w:szCs w:val="24"/>
        </w:rPr>
      </w:pPr>
    </w:p>
    <w:sectPr w:rsidR="00A4123D" w:rsidSect="00182CFE">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85E" w:rsidRDefault="0074385E" w:rsidP="00C744F4">
      <w:pPr>
        <w:spacing w:after="0" w:line="240" w:lineRule="auto"/>
      </w:pPr>
      <w:r>
        <w:separator/>
      </w:r>
    </w:p>
  </w:endnote>
  <w:endnote w:type="continuationSeparator" w:id="0">
    <w:p w:rsidR="0074385E" w:rsidRDefault="0074385E" w:rsidP="00C74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EUAlbertina">
    <w:altName w:val="Times New Roman"/>
    <w:charset w:val="00"/>
    <w:family w:val="auto"/>
    <w:pitch w:val="default"/>
    <w:sig w:usb0="00000000" w:usb1="00000000" w:usb2="00000000" w:usb3="00000000" w:csb0="0004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596186"/>
      <w:docPartObj>
        <w:docPartGallery w:val="Page Numbers (Bottom of Page)"/>
        <w:docPartUnique/>
      </w:docPartObj>
    </w:sdtPr>
    <w:sdtEndPr/>
    <w:sdtContent>
      <w:p w:rsidR="00850A4D" w:rsidRDefault="00ED21D6">
        <w:pPr>
          <w:pStyle w:val="Pidipagina"/>
          <w:jc w:val="center"/>
        </w:pPr>
        <w:r>
          <w:fldChar w:fldCharType="begin"/>
        </w:r>
        <w:r w:rsidR="00850A4D">
          <w:instrText>PAGE   \* MERGEFORMAT</w:instrText>
        </w:r>
        <w:r>
          <w:fldChar w:fldCharType="separate"/>
        </w:r>
        <w:r w:rsidR="006044D2">
          <w:rPr>
            <w:noProof/>
          </w:rPr>
          <w:t>2</w:t>
        </w:r>
        <w:r>
          <w:fldChar w:fldCharType="end"/>
        </w:r>
      </w:p>
    </w:sdtContent>
  </w:sdt>
  <w:p w:rsidR="00850A4D" w:rsidRDefault="00850A4D">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85E" w:rsidRDefault="0074385E" w:rsidP="00C744F4">
      <w:pPr>
        <w:spacing w:after="0" w:line="240" w:lineRule="auto"/>
      </w:pPr>
      <w:r>
        <w:separator/>
      </w:r>
    </w:p>
  </w:footnote>
  <w:footnote w:type="continuationSeparator" w:id="0">
    <w:p w:rsidR="0074385E" w:rsidRDefault="0074385E" w:rsidP="00C744F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290B"/>
    <w:multiLevelType w:val="hybridMultilevel"/>
    <w:tmpl w:val="73482994"/>
    <w:lvl w:ilvl="0" w:tplc="51326C74">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620EFD"/>
    <w:multiLevelType w:val="hybridMultilevel"/>
    <w:tmpl w:val="FFB66CFE"/>
    <w:lvl w:ilvl="0" w:tplc="E19CB878">
      <w:start w:val="1"/>
      <w:numFmt w:val="decimal"/>
      <w:lvlText w:val="%1."/>
      <w:lvlJc w:val="left"/>
      <w:pPr>
        <w:ind w:left="10"/>
      </w:pPr>
      <w:rPr>
        <w:rFonts w:hint="default"/>
        <w:b w:val="0"/>
        <w:i w:val="0"/>
        <w:strike w:val="0"/>
        <w:dstrike w:val="0"/>
        <w:color w:val="000000"/>
        <w:sz w:val="24"/>
        <w:szCs w:val="24"/>
        <w:u w:val="none" w:color="000000"/>
        <w:bdr w:val="none" w:sz="0" w:space="0" w:color="auto"/>
        <w:shd w:val="clear" w:color="auto" w:fill="auto"/>
        <w:vertAlign w:val="baseline"/>
      </w:rPr>
    </w:lvl>
    <w:lvl w:ilvl="1" w:tplc="31F83D7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8CBF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3449A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AAC7D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426D6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3891C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6097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46744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0F5F73A0"/>
    <w:multiLevelType w:val="hybridMultilevel"/>
    <w:tmpl w:val="09D0E848"/>
    <w:lvl w:ilvl="0" w:tplc="1A74251E">
      <w:start w:val="1"/>
      <w:numFmt w:val="decimal"/>
      <w:lvlText w:val="%1."/>
      <w:lvlJc w:val="left"/>
      <w:pPr>
        <w:ind w:left="10"/>
      </w:pPr>
      <w:rPr>
        <w:rFonts w:hint="default"/>
        <w:b w:val="0"/>
        <w:i w:val="0"/>
        <w:strike w:val="0"/>
        <w:dstrike w:val="0"/>
        <w:color w:val="000000"/>
        <w:sz w:val="24"/>
        <w:szCs w:val="24"/>
        <w:u w:val="none" w:color="000000"/>
        <w:bdr w:val="none" w:sz="0" w:space="0" w:color="auto"/>
        <w:shd w:val="clear" w:color="auto" w:fill="auto"/>
        <w:vertAlign w:val="baseline"/>
      </w:rPr>
    </w:lvl>
    <w:lvl w:ilvl="1" w:tplc="4BF6B464">
      <w:start w:val="1"/>
      <w:numFmt w:val="lowerLetter"/>
      <w:lvlText w:val="%2"/>
      <w:lvlJc w:val="left"/>
      <w:pPr>
        <w:ind w:left="10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778CBF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3449A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AAC7D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426D6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3891C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6097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46744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14F07D07"/>
    <w:multiLevelType w:val="hybridMultilevel"/>
    <w:tmpl w:val="843208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665646"/>
    <w:multiLevelType w:val="hybridMultilevel"/>
    <w:tmpl w:val="E48C763C"/>
    <w:lvl w:ilvl="0" w:tplc="51326C74">
      <w:start w:val="2"/>
      <w:numFmt w:val="decimal"/>
      <w:lvlText w:val="%1."/>
      <w:lvlJc w:val="left"/>
      <w:pPr>
        <w:ind w:left="73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A54FD1"/>
    <w:multiLevelType w:val="hybridMultilevel"/>
    <w:tmpl w:val="21424DD8"/>
    <w:lvl w:ilvl="0" w:tplc="0410000F">
      <w:start w:val="1"/>
      <w:numFmt w:val="decimal"/>
      <w:lvlText w:val="%1."/>
      <w:lvlJc w:val="left"/>
      <w:pPr>
        <w:ind w:left="730" w:hanging="360"/>
      </w:pPr>
    </w:lvl>
    <w:lvl w:ilvl="1" w:tplc="04100019" w:tentative="1">
      <w:start w:val="1"/>
      <w:numFmt w:val="lowerLetter"/>
      <w:lvlText w:val="%2."/>
      <w:lvlJc w:val="left"/>
      <w:pPr>
        <w:ind w:left="1450" w:hanging="360"/>
      </w:pPr>
    </w:lvl>
    <w:lvl w:ilvl="2" w:tplc="0410001B" w:tentative="1">
      <w:start w:val="1"/>
      <w:numFmt w:val="lowerRoman"/>
      <w:lvlText w:val="%3."/>
      <w:lvlJc w:val="right"/>
      <w:pPr>
        <w:ind w:left="2170" w:hanging="180"/>
      </w:pPr>
    </w:lvl>
    <w:lvl w:ilvl="3" w:tplc="0410000F" w:tentative="1">
      <w:start w:val="1"/>
      <w:numFmt w:val="decimal"/>
      <w:lvlText w:val="%4."/>
      <w:lvlJc w:val="left"/>
      <w:pPr>
        <w:ind w:left="2890" w:hanging="360"/>
      </w:pPr>
    </w:lvl>
    <w:lvl w:ilvl="4" w:tplc="04100019" w:tentative="1">
      <w:start w:val="1"/>
      <w:numFmt w:val="lowerLetter"/>
      <w:lvlText w:val="%5."/>
      <w:lvlJc w:val="left"/>
      <w:pPr>
        <w:ind w:left="3610" w:hanging="360"/>
      </w:pPr>
    </w:lvl>
    <w:lvl w:ilvl="5" w:tplc="0410001B" w:tentative="1">
      <w:start w:val="1"/>
      <w:numFmt w:val="lowerRoman"/>
      <w:lvlText w:val="%6."/>
      <w:lvlJc w:val="right"/>
      <w:pPr>
        <w:ind w:left="4330" w:hanging="180"/>
      </w:pPr>
    </w:lvl>
    <w:lvl w:ilvl="6" w:tplc="0410000F" w:tentative="1">
      <w:start w:val="1"/>
      <w:numFmt w:val="decimal"/>
      <w:lvlText w:val="%7."/>
      <w:lvlJc w:val="left"/>
      <w:pPr>
        <w:ind w:left="5050" w:hanging="360"/>
      </w:pPr>
    </w:lvl>
    <w:lvl w:ilvl="7" w:tplc="04100019" w:tentative="1">
      <w:start w:val="1"/>
      <w:numFmt w:val="lowerLetter"/>
      <w:lvlText w:val="%8."/>
      <w:lvlJc w:val="left"/>
      <w:pPr>
        <w:ind w:left="5770" w:hanging="360"/>
      </w:pPr>
    </w:lvl>
    <w:lvl w:ilvl="8" w:tplc="0410001B" w:tentative="1">
      <w:start w:val="1"/>
      <w:numFmt w:val="lowerRoman"/>
      <w:lvlText w:val="%9."/>
      <w:lvlJc w:val="right"/>
      <w:pPr>
        <w:ind w:left="6490" w:hanging="180"/>
      </w:pPr>
    </w:lvl>
  </w:abstractNum>
  <w:abstractNum w:abstractNumId="6">
    <w:nsid w:val="1F431613"/>
    <w:multiLevelType w:val="hybridMultilevel"/>
    <w:tmpl w:val="442EE716"/>
    <w:lvl w:ilvl="0" w:tplc="04100017">
      <w:start w:val="1"/>
      <w:numFmt w:val="lowerLetter"/>
      <w:lvlText w:val="%1)"/>
      <w:lvlJc w:val="left"/>
      <w:pPr>
        <w:ind w:left="1089" w:hanging="360"/>
      </w:pPr>
    </w:lvl>
    <w:lvl w:ilvl="1" w:tplc="C87E20DE">
      <w:start w:val="1"/>
      <w:numFmt w:val="lowerLetter"/>
      <w:lvlText w:val="%2)"/>
      <w:lvlJc w:val="left"/>
      <w:pPr>
        <w:ind w:left="1809" w:hanging="360"/>
      </w:pPr>
      <w:rPr>
        <w:strike w:val="0"/>
      </w:rPr>
    </w:lvl>
    <w:lvl w:ilvl="2" w:tplc="594641C0">
      <w:start w:val="1"/>
      <w:numFmt w:val="decimal"/>
      <w:lvlText w:val="%3."/>
      <w:lvlJc w:val="left"/>
      <w:pPr>
        <w:ind w:left="2709" w:hanging="360"/>
      </w:pPr>
      <w:rPr>
        <w:rFonts w:hint="default"/>
      </w:rPr>
    </w:lvl>
    <w:lvl w:ilvl="3" w:tplc="0410000F" w:tentative="1">
      <w:start w:val="1"/>
      <w:numFmt w:val="decimal"/>
      <w:lvlText w:val="%4."/>
      <w:lvlJc w:val="left"/>
      <w:pPr>
        <w:ind w:left="3249" w:hanging="360"/>
      </w:pPr>
    </w:lvl>
    <w:lvl w:ilvl="4" w:tplc="04100019" w:tentative="1">
      <w:start w:val="1"/>
      <w:numFmt w:val="lowerLetter"/>
      <w:lvlText w:val="%5."/>
      <w:lvlJc w:val="left"/>
      <w:pPr>
        <w:ind w:left="3969" w:hanging="360"/>
      </w:pPr>
    </w:lvl>
    <w:lvl w:ilvl="5" w:tplc="0410001B" w:tentative="1">
      <w:start w:val="1"/>
      <w:numFmt w:val="lowerRoman"/>
      <w:lvlText w:val="%6."/>
      <w:lvlJc w:val="right"/>
      <w:pPr>
        <w:ind w:left="4689" w:hanging="180"/>
      </w:pPr>
    </w:lvl>
    <w:lvl w:ilvl="6" w:tplc="0410000F" w:tentative="1">
      <w:start w:val="1"/>
      <w:numFmt w:val="decimal"/>
      <w:lvlText w:val="%7."/>
      <w:lvlJc w:val="left"/>
      <w:pPr>
        <w:ind w:left="5409" w:hanging="360"/>
      </w:pPr>
    </w:lvl>
    <w:lvl w:ilvl="7" w:tplc="04100019" w:tentative="1">
      <w:start w:val="1"/>
      <w:numFmt w:val="lowerLetter"/>
      <w:lvlText w:val="%8."/>
      <w:lvlJc w:val="left"/>
      <w:pPr>
        <w:ind w:left="6129" w:hanging="360"/>
      </w:pPr>
    </w:lvl>
    <w:lvl w:ilvl="8" w:tplc="0410001B" w:tentative="1">
      <w:start w:val="1"/>
      <w:numFmt w:val="lowerRoman"/>
      <w:lvlText w:val="%9."/>
      <w:lvlJc w:val="right"/>
      <w:pPr>
        <w:ind w:left="6849" w:hanging="180"/>
      </w:pPr>
    </w:lvl>
  </w:abstractNum>
  <w:abstractNum w:abstractNumId="7">
    <w:nsid w:val="1FEE14B5"/>
    <w:multiLevelType w:val="hybridMultilevel"/>
    <w:tmpl w:val="21424DD8"/>
    <w:lvl w:ilvl="0" w:tplc="0410000F">
      <w:start w:val="1"/>
      <w:numFmt w:val="decimal"/>
      <w:lvlText w:val="%1."/>
      <w:lvlJc w:val="left"/>
      <w:pPr>
        <w:ind w:left="730" w:hanging="360"/>
      </w:pPr>
    </w:lvl>
    <w:lvl w:ilvl="1" w:tplc="04100019" w:tentative="1">
      <w:start w:val="1"/>
      <w:numFmt w:val="lowerLetter"/>
      <w:lvlText w:val="%2."/>
      <w:lvlJc w:val="left"/>
      <w:pPr>
        <w:ind w:left="1450" w:hanging="360"/>
      </w:pPr>
    </w:lvl>
    <w:lvl w:ilvl="2" w:tplc="0410001B" w:tentative="1">
      <w:start w:val="1"/>
      <w:numFmt w:val="lowerRoman"/>
      <w:lvlText w:val="%3."/>
      <w:lvlJc w:val="right"/>
      <w:pPr>
        <w:ind w:left="2170" w:hanging="180"/>
      </w:pPr>
    </w:lvl>
    <w:lvl w:ilvl="3" w:tplc="0410000F" w:tentative="1">
      <w:start w:val="1"/>
      <w:numFmt w:val="decimal"/>
      <w:lvlText w:val="%4."/>
      <w:lvlJc w:val="left"/>
      <w:pPr>
        <w:ind w:left="2890" w:hanging="360"/>
      </w:pPr>
    </w:lvl>
    <w:lvl w:ilvl="4" w:tplc="04100019" w:tentative="1">
      <w:start w:val="1"/>
      <w:numFmt w:val="lowerLetter"/>
      <w:lvlText w:val="%5."/>
      <w:lvlJc w:val="left"/>
      <w:pPr>
        <w:ind w:left="3610" w:hanging="360"/>
      </w:pPr>
    </w:lvl>
    <w:lvl w:ilvl="5" w:tplc="0410001B" w:tentative="1">
      <w:start w:val="1"/>
      <w:numFmt w:val="lowerRoman"/>
      <w:lvlText w:val="%6."/>
      <w:lvlJc w:val="right"/>
      <w:pPr>
        <w:ind w:left="4330" w:hanging="180"/>
      </w:pPr>
    </w:lvl>
    <w:lvl w:ilvl="6" w:tplc="0410000F" w:tentative="1">
      <w:start w:val="1"/>
      <w:numFmt w:val="decimal"/>
      <w:lvlText w:val="%7."/>
      <w:lvlJc w:val="left"/>
      <w:pPr>
        <w:ind w:left="5050" w:hanging="360"/>
      </w:pPr>
    </w:lvl>
    <w:lvl w:ilvl="7" w:tplc="04100019" w:tentative="1">
      <w:start w:val="1"/>
      <w:numFmt w:val="lowerLetter"/>
      <w:lvlText w:val="%8."/>
      <w:lvlJc w:val="left"/>
      <w:pPr>
        <w:ind w:left="5770" w:hanging="360"/>
      </w:pPr>
    </w:lvl>
    <w:lvl w:ilvl="8" w:tplc="0410001B" w:tentative="1">
      <w:start w:val="1"/>
      <w:numFmt w:val="lowerRoman"/>
      <w:lvlText w:val="%9."/>
      <w:lvlJc w:val="right"/>
      <w:pPr>
        <w:ind w:left="6490" w:hanging="180"/>
      </w:pPr>
    </w:lvl>
  </w:abstractNum>
  <w:abstractNum w:abstractNumId="8">
    <w:nsid w:val="21CD6673"/>
    <w:multiLevelType w:val="hybridMultilevel"/>
    <w:tmpl w:val="BAB419E4"/>
    <w:lvl w:ilvl="0" w:tplc="9F3C5A5E">
      <w:start w:val="1"/>
      <w:numFmt w:val="lowerLetter"/>
      <w:lvlText w:val="%1)"/>
      <w:lvlJc w:val="left"/>
      <w:pPr>
        <w:ind w:left="720" w:hanging="360"/>
      </w:pPr>
      <w:rPr>
        <w:rFonts w:cs="Times New Roman" w:hint="default"/>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25B2603A"/>
    <w:multiLevelType w:val="hybridMultilevel"/>
    <w:tmpl w:val="A1ACC7B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8FC07E1"/>
    <w:multiLevelType w:val="hybridMultilevel"/>
    <w:tmpl w:val="27C4E548"/>
    <w:lvl w:ilvl="0" w:tplc="0410000F">
      <w:start w:val="1"/>
      <w:numFmt w:val="decimal"/>
      <w:lvlText w:val="%1."/>
      <w:lvlJc w:val="left"/>
      <w:pPr>
        <w:ind w:left="730" w:hanging="360"/>
      </w:pPr>
    </w:lvl>
    <w:lvl w:ilvl="1" w:tplc="04100019" w:tentative="1">
      <w:start w:val="1"/>
      <w:numFmt w:val="lowerLetter"/>
      <w:lvlText w:val="%2."/>
      <w:lvlJc w:val="left"/>
      <w:pPr>
        <w:ind w:left="1450" w:hanging="360"/>
      </w:pPr>
    </w:lvl>
    <w:lvl w:ilvl="2" w:tplc="0410001B" w:tentative="1">
      <w:start w:val="1"/>
      <w:numFmt w:val="lowerRoman"/>
      <w:lvlText w:val="%3."/>
      <w:lvlJc w:val="right"/>
      <w:pPr>
        <w:ind w:left="2170" w:hanging="180"/>
      </w:pPr>
    </w:lvl>
    <w:lvl w:ilvl="3" w:tplc="0410000F" w:tentative="1">
      <w:start w:val="1"/>
      <w:numFmt w:val="decimal"/>
      <w:lvlText w:val="%4."/>
      <w:lvlJc w:val="left"/>
      <w:pPr>
        <w:ind w:left="2890" w:hanging="360"/>
      </w:pPr>
    </w:lvl>
    <w:lvl w:ilvl="4" w:tplc="04100019" w:tentative="1">
      <w:start w:val="1"/>
      <w:numFmt w:val="lowerLetter"/>
      <w:lvlText w:val="%5."/>
      <w:lvlJc w:val="left"/>
      <w:pPr>
        <w:ind w:left="3610" w:hanging="360"/>
      </w:pPr>
    </w:lvl>
    <w:lvl w:ilvl="5" w:tplc="0410001B" w:tentative="1">
      <w:start w:val="1"/>
      <w:numFmt w:val="lowerRoman"/>
      <w:lvlText w:val="%6."/>
      <w:lvlJc w:val="right"/>
      <w:pPr>
        <w:ind w:left="4330" w:hanging="180"/>
      </w:pPr>
    </w:lvl>
    <w:lvl w:ilvl="6" w:tplc="0410000F" w:tentative="1">
      <w:start w:val="1"/>
      <w:numFmt w:val="decimal"/>
      <w:lvlText w:val="%7."/>
      <w:lvlJc w:val="left"/>
      <w:pPr>
        <w:ind w:left="5050" w:hanging="360"/>
      </w:pPr>
    </w:lvl>
    <w:lvl w:ilvl="7" w:tplc="04100019" w:tentative="1">
      <w:start w:val="1"/>
      <w:numFmt w:val="lowerLetter"/>
      <w:lvlText w:val="%8."/>
      <w:lvlJc w:val="left"/>
      <w:pPr>
        <w:ind w:left="5770" w:hanging="360"/>
      </w:pPr>
    </w:lvl>
    <w:lvl w:ilvl="8" w:tplc="0410001B" w:tentative="1">
      <w:start w:val="1"/>
      <w:numFmt w:val="lowerRoman"/>
      <w:lvlText w:val="%9."/>
      <w:lvlJc w:val="right"/>
      <w:pPr>
        <w:ind w:left="6490" w:hanging="180"/>
      </w:pPr>
    </w:lvl>
  </w:abstractNum>
  <w:abstractNum w:abstractNumId="11">
    <w:nsid w:val="314F54D3"/>
    <w:multiLevelType w:val="hybridMultilevel"/>
    <w:tmpl w:val="106A05C0"/>
    <w:lvl w:ilvl="0" w:tplc="E9EEF492">
      <w:start w:val="1"/>
      <w:numFmt w:val="decimal"/>
      <w:lvlText w:val="%1."/>
      <w:lvlJc w:val="left"/>
      <w:pPr>
        <w:ind w:left="370" w:hanging="360"/>
      </w:pPr>
      <w:rPr>
        <w:rFonts w:hint="default"/>
      </w:rPr>
    </w:lvl>
    <w:lvl w:ilvl="1" w:tplc="04100019" w:tentative="1">
      <w:start w:val="1"/>
      <w:numFmt w:val="lowerLetter"/>
      <w:lvlText w:val="%2."/>
      <w:lvlJc w:val="left"/>
      <w:pPr>
        <w:ind w:left="1090" w:hanging="360"/>
      </w:pPr>
    </w:lvl>
    <w:lvl w:ilvl="2" w:tplc="0410001B" w:tentative="1">
      <w:start w:val="1"/>
      <w:numFmt w:val="lowerRoman"/>
      <w:lvlText w:val="%3."/>
      <w:lvlJc w:val="right"/>
      <w:pPr>
        <w:ind w:left="1810" w:hanging="180"/>
      </w:pPr>
    </w:lvl>
    <w:lvl w:ilvl="3" w:tplc="0410000F" w:tentative="1">
      <w:start w:val="1"/>
      <w:numFmt w:val="decimal"/>
      <w:lvlText w:val="%4."/>
      <w:lvlJc w:val="left"/>
      <w:pPr>
        <w:ind w:left="2530" w:hanging="360"/>
      </w:pPr>
    </w:lvl>
    <w:lvl w:ilvl="4" w:tplc="04100019" w:tentative="1">
      <w:start w:val="1"/>
      <w:numFmt w:val="lowerLetter"/>
      <w:lvlText w:val="%5."/>
      <w:lvlJc w:val="left"/>
      <w:pPr>
        <w:ind w:left="3250" w:hanging="360"/>
      </w:pPr>
    </w:lvl>
    <w:lvl w:ilvl="5" w:tplc="0410001B" w:tentative="1">
      <w:start w:val="1"/>
      <w:numFmt w:val="lowerRoman"/>
      <w:lvlText w:val="%6."/>
      <w:lvlJc w:val="right"/>
      <w:pPr>
        <w:ind w:left="3970" w:hanging="180"/>
      </w:pPr>
    </w:lvl>
    <w:lvl w:ilvl="6" w:tplc="0410000F" w:tentative="1">
      <w:start w:val="1"/>
      <w:numFmt w:val="decimal"/>
      <w:lvlText w:val="%7."/>
      <w:lvlJc w:val="left"/>
      <w:pPr>
        <w:ind w:left="4690" w:hanging="360"/>
      </w:pPr>
    </w:lvl>
    <w:lvl w:ilvl="7" w:tplc="04100019" w:tentative="1">
      <w:start w:val="1"/>
      <w:numFmt w:val="lowerLetter"/>
      <w:lvlText w:val="%8."/>
      <w:lvlJc w:val="left"/>
      <w:pPr>
        <w:ind w:left="5410" w:hanging="360"/>
      </w:pPr>
    </w:lvl>
    <w:lvl w:ilvl="8" w:tplc="0410001B" w:tentative="1">
      <w:start w:val="1"/>
      <w:numFmt w:val="lowerRoman"/>
      <w:lvlText w:val="%9."/>
      <w:lvlJc w:val="right"/>
      <w:pPr>
        <w:ind w:left="6130" w:hanging="180"/>
      </w:pPr>
    </w:lvl>
  </w:abstractNum>
  <w:abstractNum w:abstractNumId="12">
    <w:nsid w:val="331D11B8"/>
    <w:multiLevelType w:val="hybridMultilevel"/>
    <w:tmpl w:val="FB709086"/>
    <w:lvl w:ilvl="0" w:tplc="0410000F">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4153FD6"/>
    <w:multiLevelType w:val="hybridMultilevel"/>
    <w:tmpl w:val="B56220E4"/>
    <w:lvl w:ilvl="0" w:tplc="5C466050">
      <w:start w:val="1"/>
      <w:numFmt w:val="decimal"/>
      <w:lvlText w:val="%1."/>
      <w:lvlJc w:val="left"/>
      <w:pPr>
        <w:ind w:left="0"/>
      </w:pPr>
      <w:rPr>
        <w:rFonts w:ascii="Times New Roman" w:eastAsiaTheme="minorHAns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BABC0C">
      <w:start w:val="1"/>
      <w:numFmt w:val="lowerLetter"/>
      <w:lvlText w:val="%2"/>
      <w:lvlJc w:val="left"/>
      <w:pPr>
        <w:ind w:left="1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BAEC2C">
      <w:start w:val="1"/>
      <w:numFmt w:val="lowerRoman"/>
      <w:lvlText w:val="%3"/>
      <w:lvlJc w:val="left"/>
      <w:pPr>
        <w:ind w:left="1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B4D45E">
      <w:start w:val="1"/>
      <w:numFmt w:val="decimal"/>
      <w:lvlText w:val="%4"/>
      <w:lvlJc w:val="left"/>
      <w:pPr>
        <w:ind w:left="2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6AF1DE">
      <w:start w:val="1"/>
      <w:numFmt w:val="lowerLetter"/>
      <w:lvlText w:val="%5"/>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401398">
      <w:start w:val="1"/>
      <w:numFmt w:val="lowerRoman"/>
      <w:lvlText w:val="%6"/>
      <w:lvlJc w:val="left"/>
      <w:pPr>
        <w:ind w:left="3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84D6A6">
      <w:start w:val="1"/>
      <w:numFmt w:val="decimal"/>
      <w:lvlText w:val="%7"/>
      <w:lvlJc w:val="left"/>
      <w:pPr>
        <w:ind w:left="4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5C11E2">
      <w:start w:val="1"/>
      <w:numFmt w:val="lowerLetter"/>
      <w:lvlText w:val="%8"/>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442662">
      <w:start w:val="1"/>
      <w:numFmt w:val="lowerRoman"/>
      <w:lvlText w:val="%9"/>
      <w:lvlJc w:val="left"/>
      <w:pPr>
        <w:ind w:left="6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3FB70ECB"/>
    <w:multiLevelType w:val="hybridMultilevel"/>
    <w:tmpl w:val="4A66A9AA"/>
    <w:lvl w:ilvl="0" w:tplc="D3F03DE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FB953D4"/>
    <w:multiLevelType w:val="hybridMultilevel"/>
    <w:tmpl w:val="01E06286"/>
    <w:lvl w:ilvl="0" w:tplc="29782706">
      <w:start w:val="1"/>
      <w:numFmt w:val="decimal"/>
      <w:lvlText w:val="%1."/>
      <w:lvlJc w:val="left"/>
      <w:pPr>
        <w:ind w:left="1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8BABC0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BAEC2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B4D4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6AF1D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40139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84D6A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5C11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44266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nsid w:val="421847F9"/>
    <w:multiLevelType w:val="hybridMultilevel"/>
    <w:tmpl w:val="55086764"/>
    <w:lvl w:ilvl="0" w:tplc="FCEC7DDA">
      <w:start w:val="2"/>
      <w:numFmt w:val="decimal"/>
      <w:lvlText w:val="%1."/>
      <w:lvlJc w:val="left"/>
      <w:pPr>
        <w:ind w:left="0" w:firstLine="0"/>
      </w:pPr>
      <w:rPr>
        <w:rFonts w:ascii="Times New Roman" w:eastAsiaTheme="minorHAnsi" w:hAnsi="Times New Roman" w:cs="Times New Roman" w:hint="default"/>
        <w:b w:val="0"/>
        <w:i w:val="0"/>
        <w:strike w:val="0"/>
        <w:dstrike w:val="0"/>
        <w:color w:val="000000"/>
        <w:sz w:val="24"/>
        <w:szCs w:val="24"/>
        <w:u w:val="none" w:color="00000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9C01D49"/>
    <w:multiLevelType w:val="hybridMultilevel"/>
    <w:tmpl w:val="B80C45F8"/>
    <w:lvl w:ilvl="0" w:tplc="D3F03DE2">
      <w:start w:val="1"/>
      <w:numFmt w:val="lowerLetter"/>
      <w:lvlText w:val="%1)"/>
      <w:lvlJc w:val="left"/>
      <w:pPr>
        <w:ind w:left="720" w:hanging="360"/>
      </w:pPr>
      <w:rPr>
        <w:rFonts w:hint="default"/>
      </w:rPr>
    </w:lvl>
    <w:lvl w:ilvl="1" w:tplc="FFF0258A">
      <w:start w:val="1"/>
      <w:numFmt w:val="lowerLetter"/>
      <w:lvlText w:val="%2."/>
      <w:lvlJc w:val="left"/>
      <w:pPr>
        <w:ind w:left="1785" w:hanging="705"/>
      </w:pPr>
      <w:rPr>
        <w:rFonts w:hint="default"/>
      </w:rPr>
    </w:lvl>
    <w:lvl w:ilvl="2" w:tplc="99642094">
      <w:start w:val="1"/>
      <w:numFmt w:val="upp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CDC6929"/>
    <w:multiLevelType w:val="hybridMultilevel"/>
    <w:tmpl w:val="17C411A8"/>
    <w:lvl w:ilvl="0" w:tplc="04100017">
      <w:start w:val="1"/>
      <w:numFmt w:val="lowerLetter"/>
      <w:lvlText w:val="%1)"/>
      <w:lvlJc w:val="left"/>
      <w:pPr>
        <w:ind w:left="2624" w:hanging="360"/>
      </w:pPr>
    </w:lvl>
    <w:lvl w:ilvl="1" w:tplc="04100019" w:tentative="1">
      <w:start w:val="1"/>
      <w:numFmt w:val="lowerLetter"/>
      <w:lvlText w:val="%2."/>
      <w:lvlJc w:val="left"/>
      <w:pPr>
        <w:ind w:left="3344" w:hanging="360"/>
      </w:pPr>
    </w:lvl>
    <w:lvl w:ilvl="2" w:tplc="0410001B" w:tentative="1">
      <w:start w:val="1"/>
      <w:numFmt w:val="lowerRoman"/>
      <w:lvlText w:val="%3."/>
      <w:lvlJc w:val="right"/>
      <w:pPr>
        <w:ind w:left="4064" w:hanging="180"/>
      </w:pPr>
    </w:lvl>
    <w:lvl w:ilvl="3" w:tplc="0410000F" w:tentative="1">
      <w:start w:val="1"/>
      <w:numFmt w:val="decimal"/>
      <w:lvlText w:val="%4."/>
      <w:lvlJc w:val="left"/>
      <w:pPr>
        <w:ind w:left="4784" w:hanging="360"/>
      </w:pPr>
    </w:lvl>
    <w:lvl w:ilvl="4" w:tplc="04100019" w:tentative="1">
      <w:start w:val="1"/>
      <w:numFmt w:val="lowerLetter"/>
      <w:lvlText w:val="%5."/>
      <w:lvlJc w:val="left"/>
      <w:pPr>
        <w:ind w:left="5504" w:hanging="360"/>
      </w:pPr>
    </w:lvl>
    <w:lvl w:ilvl="5" w:tplc="0410001B" w:tentative="1">
      <w:start w:val="1"/>
      <w:numFmt w:val="lowerRoman"/>
      <w:lvlText w:val="%6."/>
      <w:lvlJc w:val="right"/>
      <w:pPr>
        <w:ind w:left="6224" w:hanging="180"/>
      </w:pPr>
    </w:lvl>
    <w:lvl w:ilvl="6" w:tplc="0410000F" w:tentative="1">
      <w:start w:val="1"/>
      <w:numFmt w:val="decimal"/>
      <w:lvlText w:val="%7."/>
      <w:lvlJc w:val="left"/>
      <w:pPr>
        <w:ind w:left="6944" w:hanging="360"/>
      </w:pPr>
    </w:lvl>
    <w:lvl w:ilvl="7" w:tplc="04100019" w:tentative="1">
      <w:start w:val="1"/>
      <w:numFmt w:val="lowerLetter"/>
      <w:lvlText w:val="%8."/>
      <w:lvlJc w:val="left"/>
      <w:pPr>
        <w:ind w:left="7664" w:hanging="360"/>
      </w:pPr>
    </w:lvl>
    <w:lvl w:ilvl="8" w:tplc="0410001B" w:tentative="1">
      <w:start w:val="1"/>
      <w:numFmt w:val="lowerRoman"/>
      <w:lvlText w:val="%9."/>
      <w:lvlJc w:val="right"/>
      <w:pPr>
        <w:ind w:left="8384" w:hanging="180"/>
      </w:pPr>
    </w:lvl>
  </w:abstractNum>
  <w:abstractNum w:abstractNumId="19">
    <w:nsid w:val="508430C1"/>
    <w:multiLevelType w:val="hybridMultilevel"/>
    <w:tmpl w:val="405C5CE2"/>
    <w:lvl w:ilvl="0" w:tplc="D42C3678">
      <w:start w:val="1"/>
      <w:numFmt w:val="lowerLetter"/>
      <w:lvlText w:val="%1)"/>
      <w:lvlJc w:val="left"/>
      <w:pPr>
        <w:ind w:left="25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8FC22D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B849B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D00D1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20D9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98B75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CA748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92CC7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ACBB0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nsid w:val="52FA04FF"/>
    <w:multiLevelType w:val="hybridMultilevel"/>
    <w:tmpl w:val="8822F5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A913D99"/>
    <w:multiLevelType w:val="hybridMultilevel"/>
    <w:tmpl w:val="2732F0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E842B3"/>
    <w:multiLevelType w:val="hybridMultilevel"/>
    <w:tmpl w:val="457AA594"/>
    <w:lvl w:ilvl="0" w:tplc="D81C4CAE">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3">
    <w:nsid w:val="5FDB2B77"/>
    <w:multiLevelType w:val="hybridMultilevel"/>
    <w:tmpl w:val="85E65C40"/>
    <w:lvl w:ilvl="0" w:tplc="6B867B1E">
      <w:start w:val="1"/>
      <w:numFmt w:val="decimal"/>
      <w:lvlText w:val="%1."/>
      <w:lvlJc w:val="left"/>
      <w:pPr>
        <w:ind w:left="1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8BABC0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BAEC2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B4D4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6AF1D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40139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84D6A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5C11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44266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nsid w:val="62400F2F"/>
    <w:multiLevelType w:val="hybridMultilevel"/>
    <w:tmpl w:val="D7CEA6C6"/>
    <w:lvl w:ilvl="0" w:tplc="83667F7A">
      <w:start w:val="1"/>
      <w:numFmt w:val="decimal"/>
      <w:lvlText w:val="%1."/>
      <w:lvlJc w:val="left"/>
      <w:pPr>
        <w:ind w:left="1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8BABC0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BAEC2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B4D4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6AF1D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40139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84D6A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5C11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44266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nsid w:val="64027155"/>
    <w:multiLevelType w:val="hybridMultilevel"/>
    <w:tmpl w:val="89700D16"/>
    <w:lvl w:ilvl="0" w:tplc="E9EEF492">
      <w:start w:val="1"/>
      <w:numFmt w:val="decimal"/>
      <w:lvlText w:val="%1."/>
      <w:lvlJc w:val="left"/>
      <w:pPr>
        <w:ind w:left="370" w:hanging="360"/>
      </w:pPr>
      <w:rPr>
        <w:rFonts w:hint="default"/>
      </w:rPr>
    </w:lvl>
    <w:lvl w:ilvl="1" w:tplc="04100019" w:tentative="1">
      <w:start w:val="1"/>
      <w:numFmt w:val="lowerLetter"/>
      <w:lvlText w:val="%2."/>
      <w:lvlJc w:val="left"/>
      <w:pPr>
        <w:ind w:left="1090" w:hanging="360"/>
      </w:pPr>
    </w:lvl>
    <w:lvl w:ilvl="2" w:tplc="0410001B" w:tentative="1">
      <w:start w:val="1"/>
      <w:numFmt w:val="lowerRoman"/>
      <w:lvlText w:val="%3."/>
      <w:lvlJc w:val="right"/>
      <w:pPr>
        <w:ind w:left="1810" w:hanging="180"/>
      </w:pPr>
    </w:lvl>
    <w:lvl w:ilvl="3" w:tplc="0410000F" w:tentative="1">
      <w:start w:val="1"/>
      <w:numFmt w:val="decimal"/>
      <w:lvlText w:val="%4."/>
      <w:lvlJc w:val="left"/>
      <w:pPr>
        <w:ind w:left="2530" w:hanging="360"/>
      </w:pPr>
    </w:lvl>
    <w:lvl w:ilvl="4" w:tplc="04100019" w:tentative="1">
      <w:start w:val="1"/>
      <w:numFmt w:val="lowerLetter"/>
      <w:lvlText w:val="%5."/>
      <w:lvlJc w:val="left"/>
      <w:pPr>
        <w:ind w:left="3250" w:hanging="360"/>
      </w:pPr>
    </w:lvl>
    <w:lvl w:ilvl="5" w:tplc="0410001B" w:tentative="1">
      <w:start w:val="1"/>
      <w:numFmt w:val="lowerRoman"/>
      <w:lvlText w:val="%6."/>
      <w:lvlJc w:val="right"/>
      <w:pPr>
        <w:ind w:left="3970" w:hanging="180"/>
      </w:pPr>
    </w:lvl>
    <w:lvl w:ilvl="6" w:tplc="0410000F" w:tentative="1">
      <w:start w:val="1"/>
      <w:numFmt w:val="decimal"/>
      <w:lvlText w:val="%7."/>
      <w:lvlJc w:val="left"/>
      <w:pPr>
        <w:ind w:left="4690" w:hanging="360"/>
      </w:pPr>
    </w:lvl>
    <w:lvl w:ilvl="7" w:tplc="04100019" w:tentative="1">
      <w:start w:val="1"/>
      <w:numFmt w:val="lowerLetter"/>
      <w:lvlText w:val="%8."/>
      <w:lvlJc w:val="left"/>
      <w:pPr>
        <w:ind w:left="5410" w:hanging="360"/>
      </w:pPr>
    </w:lvl>
    <w:lvl w:ilvl="8" w:tplc="0410001B" w:tentative="1">
      <w:start w:val="1"/>
      <w:numFmt w:val="lowerRoman"/>
      <w:lvlText w:val="%9."/>
      <w:lvlJc w:val="right"/>
      <w:pPr>
        <w:ind w:left="6130" w:hanging="180"/>
      </w:pPr>
    </w:lvl>
  </w:abstractNum>
  <w:abstractNum w:abstractNumId="26">
    <w:nsid w:val="6E0633C7"/>
    <w:multiLevelType w:val="hybridMultilevel"/>
    <w:tmpl w:val="A37C5AB0"/>
    <w:lvl w:ilvl="0" w:tplc="A45A8690">
      <w:start w:val="1"/>
      <w:numFmt w:val="lowerLetter"/>
      <w:lvlText w:val="%1)"/>
      <w:lvlJc w:val="left"/>
      <w:pPr>
        <w:ind w:left="720" w:hanging="360"/>
      </w:pPr>
      <w:rPr>
        <w:rFonts w:hint="default"/>
        <w:strik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F8470A0"/>
    <w:multiLevelType w:val="hybridMultilevel"/>
    <w:tmpl w:val="388841C4"/>
    <w:lvl w:ilvl="0" w:tplc="84EE213C">
      <w:start w:val="1"/>
      <w:numFmt w:val="decimal"/>
      <w:lvlText w:val="%1."/>
      <w:lvlJc w:val="left"/>
      <w:pPr>
        <w:ind w:left="730" w:hanging="360"/>
      </w:pPr>
      <w:rPr>
        <w:color w:val="auto"/>
      </w:rPr>
    </w:lvl>
    <w:lvl w:ilvl="1" w:tplc="04100019" w:tentative="1">
      <w:start w:val="1"/>
      <w:numFmt w:val="lowerLetter"/>
      <w:lvlText w:val="%2."/>
      <w:lvlJc w:val="left"/>
      <w:pPr>
        <w:ind w:left="1450" w:hanging="360"/>
      </w:pPr>
    </w:lvl>
    <w:lvl w:ilvl="2" w:tplc="0410001B" w:tentative="1">
      <w:start w:val="1"/>
      <w:numFmt w:val="lowerRoman"/>
      <w:lvlText w:val="%3."/>
      <w:lvlJc w:val="right"/>
      <w:pPr>
        <w:ind w:left="2170" w:hanging="180"/>
      </w:pPr>
    </w:lvl>
    <w:lvl w:ilvl="3" w:tplc="0410000F" w:tentative="1">
      <w:start w:val="1"/>
      <w:numFmt w:val="decimal"/>
      <w:lvlText w:val="%4."/>
      <w:lvlJc w:val="left"/>
      <w:pPr>
        <w:ind w:left="2890" w:hanging="360"/>
      </w:pPr>
    </w:lvl>
    <w:lvl w:ilvl="4" w:tplc="04100019" w:tentative="1">
      <w:start w:val="1"/>
      <w:numFmt w:val="lowerLetter"/>
      <w:lvlText w:val="%5."/>
      <w:lvlJc w:val="left"/>
      <w:pPr>
        <w:ind w:left="3610" w:hanging="360"/>
      </w:pPr>
    </w:lvl>
    <w:lvl w:ilvl="5" w:tplc="0410001B" w:tentative="1">
      <w:start w:val="1"/>
      <w:numFmt w:val="lowerRoman"/>
      <w:lvlText w:val="%6."/>
      <w:lvlJc w:val="right"/>
      <w:pPr>
        <w:ind w:left="4330" w:hanging="180"/>
      </w:pPr>
    </w:lvl>
    <w:lvl w:ilvl="6" w:tplc="0410000F" w:tentative="1">
      <w:start w:val="1"/>
      <w:numFmt w:val="decimal"/>
      <w:lvlText w:val="%7."/>
      <w:lvlJc w:val="left"/>
      <w:pPr>
        <w:ind w:left="5050" w:hanging="360"/>
      </w:pPr>
    </w:lvl>
    <w:lvl w:ilvl="7" w:tplc="04100019" w:tentative="1">
      <w:start w:val="1"/>
      <w:numFmt w:val="lowerLetter"/>
      <w:lvlText w:val="%8."/>
      <w:lvlJc w:val="left"/>
      <w:pPr>
        <w:ind w:left="5770" w:hanging="360"/>
      </w:pPr>
    </w:lvl>
    <w:lvl w:ilvl="8" w:tplc="0410001B" w:tentative="1">
      <w:start w:val="1"/>
      <w:numFmt w:val="lowerRoman"/>
      <w:lvlText w:val="%9."/>
      <w:lvlJc w:val="right"/>
      <w:pPr>
        <w:ind w:left="6490" w:hanging="180"/>
      </w:pPr>
    </w:lvl>
  </w:abstractNum>
  <w:abstractNum w:abstractNumId="28">
    <w:nsid w:val="721848B9"/>
    <w:multiLevelType w:val="hybridMultilevel"/>
    <w:tmpl w:val="93A0C9F2"/>
    <w:lvl w:ilvl="0" w:tplc="CEDEB2F0">
      <w:start w:val="1"/>
      <w:numFmt w:val="decimal"/>
      <w:lvlText w:val="%1."/>
      <w:lvlJc w:val="left"/>
      <w:pPr>
        <w:ind w:left="1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8E0618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C0CBB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60320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024F8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30A61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D83D0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4691C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9002A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nsid w:val="77490562"/>
    <w:multiLevelType w:val="hybridMultilevel"/>
    <w:tmpl w:val="D1E288FA"/>
    <w:lvl w:ilvl="0" w:tplc="53A44750">
      <w:start w:val="1"/>
      <w:numFmt w:val="decimal"/>
      <w:lvlText w:val="%1."/>
      <w:lvlJc w:val="left"/>
      <w:pPr>
        <w:ind w:left="928"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A636841"/>
    <w:multiLevelType w:val="hybridMultilevel"/>
    <w:tmpl w:val="931AB15C"/>
    <w:lvl w:ilvl="0" w:tplc="C3A62C46">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FE723C3"/>
    <w:multiLevelType w:val="hybridMultilevel"/>
    <w:tmpl w:val="E1EE185E"/>
    <w:lvl w:ilvl="0" w:tplc="32F40ED4">
      <w:start w:val="2"/>
      <w:numFmt w:val="decimal"/>
      <w:lvlText w:val="%1."/>
      <w:lvlJc w:val="left"/>
      <w:pPr>
        <w:ind w:left="360" w:firstLine="0"/>
      </w:pPr>
      <w:rPr>
        <w:rFonts w:ascii="Times New Roman" w:eastAsia="Arial" w:hAnsi="Times New Roman" w:cs="Times New Roman" w:hint="default"/>
        <w:b w:val="0"/>
        <w:i w:val="0"/>
        <w:strike w:val="0"/>
        <w:dstrike w:val="0"/>
        <w:color w:val="auto"/>
        <w:sz w:val="24"/>
        <w:szCs w:val="24"/>
        <w:u w:val="none" w:color="000000"/>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8"/>
  </w:num>
  <w:num w:numId="3">
    <w:abstractNumId w:val="13"/>
  </w:num>
  <w:num w:numId="4">
    <w:abstractNumId w:val="26"/>
  </w:num>
  <w:num w:numId="5">
    <w:abstractNumId w:val="24"/>
  </w:num>
  <w:num w:numId="6">
    <w:abstractNumId w:val="15"/>
  </w:num>
  <w:num w:numId="7">
    <w:abstractNumId w:val="23"/>
  </w:num>
  <w:num w:numId="8">
    <w:abstractNumId w:val="14"/>
  </w:num>
  <w:num w:numId="9">
    <w:abstractNumId w:val="11"/>
  </w:num>
  <w:num w:numId="10">
    <w:abstractNumId w:val="19"/>
  </w:num>
  <w:num w:numId="11">
    <w:abstractNumId w:val="8"/>
  </w:num>
  <w:num w:numId="12">
    <w:abstractNumId w:val="29"/>
  </w:num>
  <w:num w:numId="13">
    <w:abstractNumId w:val="16"/>
  </w:num>
  <w:num w:numId="14">
    <w:abstractNumId w:val="12"/>
  </w:num>
  <w:num w:numId="15">
    <w:abstractNumId w:val="2"/>
  </w:num>
  <w:num w:numId="16">
    <w:abstractNumId w:val="17"/>
  </w:num>
  <w:num w:numId="17">
    <w:abstractNumId w:val="31"/>
  </w:num>
  <w:num w:numId="18">
    <w:abstractNumId w:val="21"/>
  </w:num>
  <w:num w:numId="19">
    <w:abstractNumId w:val="10"/>
  </w:num>
  <w:num w:numId="20">
    <w:abstractNumId w:val="5"/>
  </w:num>
  <w:num w:numId="21">
    <w:abstractNumId w:val="20"/>
  </w:num>
  <w:num w:numId="22">
    <w:abstractNumId w:val="6"/>
  </w:num>
  <w:num w:numId="23">
    <w:abstractNumId w:val="18"/>
  </w:num>
  <w:num w:numId="24">
    <w:abstractNumId w:val="3"/>
  </w:num>
  <w:num w:numId="25">
    <w:abstractNumId w:val="22"/>
  </w:num>
  <w:num w:numId="26">
    <w:abstractNumId w:val="7"/>
  </w:num>
  <w:num w:numId="27">
    <w:abstractNumId w:val="4"/>
  </w:num>
  <w:num w:numId="28">
    <w:abstractNumId w:val="27"/>
  </w:num>
  <w:num w:numId="29">
    <w:abstractNumId w:val="0"/>
  </w:num>
  <w:num w:numId="30">
    <w:abstractNumId w:val="25"/>
  </w:num>
  <w:num w:numId="31">
    <w:abstractNumId w:val="9"/>
  </w:num>
  <w:num w:numId="32">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F27"/>
    <w:rsid w:val="00000BCB"/>
    <w:rsid w:val="0000400B"/>
    <w:rsid w:val="000064FD"/>
    <w:rsid w:val="00010BD9"/>
    <w:rsid w:val="00012105"/>
    <w:rsid w:val="00026273"/>
    <w:rsid w:val="00030795"/>
    <w:rsid w:val="00031136"/>
    <w:rsid w:val="000318BA"/>
    <w:rsid w:val="00035CEE"/>
    <w:rsid w:val="00035F27"/>
    <w:rsid w:val="00046684"/>
    <w:rsid w:val="00047EC2"/>
    <w:rsid w:val="000515A1"/>
    <w:rsid w:val="00053664"/>
    <w:rsid w:val="000539E0"/>
    <w:rsid w:val="00054D63"/>
    <w:rsid w:val="000559C3"/>
    <w:rsid w:val="00056F8C"/>
    <w:rsid w:val="00057A75"/>
    <w:rsid w:val="000679E3"/>
    <w:rsid w:val="00067E97"/>
    <w:rsid w:val="0007239D"/>
    <w:rsid w:val="00073ADC"/>
    <w:rsid w:val="00074A36"/>
    <w:rsid w:val="0008237D"/>
    <w:rsid w:val="000B0269"/>
    <w:rsid w:val="000B26F6"/>
    <w:rsid w:val="000C17AB"/>
    <w:rsid w:val="000C228F"/>
    <w:rsid w:val="000C2D3B"/>
    <w:rsid w:val="000C327F"/>
    <w:rsid w:val="000C5567"/>
    <w:rsid w:val="000C708A"/>
    <w:rsid w:val="000E1F7F"/>
    <w:rsid w:val="000E6219"/>
    <w:rsid w:val="000E672C"/>
    <w:rsid w:val="000F062E"/>
    <w:rsid w:val="000F6495"/>
    <w:rsid w:val="00122B89"/>
    <w:rsid w:val="0013687A"/>
    <w:rsid w:val="001407CA"/>
    <w:rsid w:val="0014142D"/>
    <w:rsid w:val="00144E82"/>
    <w:rsid w:val="00145149"/>
    <w:rsid w:val="00145F02"/>
    <w:rsid w:val="001525F5"/>
    <w:rsid w:val="0016044B"/>
    <w:rsid w:val="001612A2"/>
    <w:rsid w:val="001732E8"/>
    <w:rsid w:val="0017561D"/>
    <w:rsid w:val="00180116"/>
    <w:rsid w:val="00181CC5"/>
    <w:rsid w:val="001823BA"/>
    <w:rsid w:val="00182CFE"/>
    <w:rsid w:val="00184258"/>
    <w:rsid w:val="00184B95"/>
    <w:rsid w:val="00193DA2"/>
    <w:rsid w:val="00196AF6"/>
    <w:rsid w:val="001A525E"/>
    <w:rsid w:val="001A553E"/>
    <w:rsid w:val="001A78E9"/>
    <w:rsid w:val="001B0A52"/>
    <w:rsid w:val="001B7E03"/>
    <w:rsid w:val="001C3691"/>
    <w:rsid w:val="001D223F"/>
    <w:rsid w:val="001E1342"/>
    <w:rsid w:val="001E764F"/>
    <w:rsid w:val="001F4A96"/>
    <w:rsid w:val="001F61C4"/>
    <w:rsid w:val="00202D4A"/>
    <w:rsid w:val="0021202E"/>
    <w:rsid w:val="0021214B"/>
    <w:rsid w:val="00216DA6"/>
    <w:rsid w:val="00224232"/>
    <w:rsid w:val="00233EFB"/>
    <w:rsid w:val="00235908"/>
    <w:rsid w:val="0024074D"/>
    <w:rsid w:val="00240DA9"/>
    <w:rsid w:val="00240EA6"/>
    <w:rsid w:val="00241DCB"/>
    <w:rsid w:val="00254C86"/>
    <w:rsid w:val="00255469"/>
    <w:rsid w:val="00255C52"/>
    <w:rsid w:val="00261922"/>
    <w:rsid w:val="002648E9"/>
    <w:rsid w:val="00280322"/>
    <w:rsid w:val="0029749B"/>
    <w:rsid w:val="002A5132"/>
    <w:rsid w:val="002C3FF3"/>
    <w:rsid w:val="002C5072"/>
    <w:rsid w:val="002C56A3"/>
    <w:rsid w:val="002D1D20"/>
    <w:rsid w:val="002D3E5A"/>
    <w:rsid w:val="002D607A"/>
    <w:rsid w:val="002F0C77"/>
    <w:rsid w:val="002F0E5C"/>
    <w:rsid w:val="002F0ECD"/>
    <w:rsid w:val="002F3054"/>
    <w:rsid w:val="002F681F"/>
    <w:rsid w:val="003054AA"/>
    <w:rsid w:val="00313CE9"/>
    <w:rsid w:val="003152AB"/>
    <w:rsid w:val="003212FA"/>
    <w:rsid w:val="003225C0"/>
    <w:rsid w:val="00322709"/>
    <w:rsid w:val="00322A76"/>
    <w:rsid w:val="00323055"/>
    <w:rsid w:val="00323FD3"/>
    <w:rsid w:val="003250FF"/>
    <w:rsid w:val="0032510B"/>
    <w:rsid w:val="00325554"/>
    <w:rsid w:val="00341010"/>
    <w:rsid w:val="00341702"/>
    <w:rsid w:val="00341B8F"/>
    <w:rsid w:val="00343F99"/>
    <w:rsid w:val="00345F3B"/>
    <w:rsid w:val="00346516"/>
    <w:rsid w:val="00351269"/>
    <w:rsid w:val="0035148B"/>
    <w:rsid w:val="003540E7"/>
    <w:rsid w:val="003619B5"/>
    <w:rsid w:val="00365E82"/>
    <w:rsid w:val="00371029"/>
    <w:rsid w:val="00376BED"/>
    <w:rsid w:val="003772AF"/>
    <w:rsid w:val="0037798A"/>
    <w:rsid w:val="00394DE3"/>
    <w:rsid w:val="003A3703"/>
    <w:rsid w:val="003A45B0"/>
    <w:rsid w:val="003A737C"/>
    <w:rsid w:val="003B1B0F"/>
    <w:rsid w:val="003B2DAA"/>
    <w:rsid w:val="003B500A"/>
    <w:rsid w:val="003B6673"/>
    <w:rsid w:val="003C5097"/>
    <w:rsid w:val="003D2890"/>
    <w:rsid w:val="003D2DA2"/>
    <w:rsid w:val="003E2530"/>
    <w:rsid w:val="003E39C4"/>
    <w:rsid w:val="003E4481"/>
    <w:rsid w:val="003F531D"/>
    <w:rsid w:val="00404673"/>
    <w:rsid w:val="004057AB"/>
    <w:rsid w:val="004131C8"/>
    <w:rsid w:val="004138B6"/>
    <w:rsid w:val="0041762A"/>
    <w:rsid w:val="0042044D"/>
    <w:rsid w:val="00422987"/>
    <w:rsid w:val="00423D24"/>
    <w:rsid w:val="00427A28"/>
    <w:rsid w:val="004313C0"/>
    <w:rsid w:val="00434958"/>
    <w:rsid w:val="00435905"/>
    <w:rsid w:val="0044066F"/>
    <w:rsid w:val="00441E0C"/>
    <w:rsid w:val="00442AB0"/>
    <w:rsid w:val="004478FC"/>
    <w:rsid w:val="00462C20"/>
    <w:rsid w:val="00465991"/>
    <w:rsid w:val="004666E0"/>
    <w:rsid w:val="004667DD"/>
    <w:rsid w:val="00466894"/>
    <w:rsid w:val="00470A40"/>
    <w:rsid w:val="00473168"/>
    <w:rsid w:val="00476FCD"/>
    <w:rsid w:val="004809B1"/>
    <w:rsid w:val="0048161A"/>
    <w:rsid w:val="004870A5"/>
    <w:rsid w:val="0049053F"/>
    <w:rsid w:val="00493663"/>
    <w:rsid w:val="004A0C5F"/>
    <w:rsid w:val="004A149F"/>
    <w:rsid w:val="004A234E"/>
    <w:rsid w:val="004B081D"/>
    <w:rsid w:val="004B0DCE"/>
    <w:rsid w:val="004B1D27"/>
    <w:rsid w:val="004B4EA2"/>
    <w:rsid w:val="004C02F7"/>
    <w:rsid w:val="004C43E3"/>
    <w:rsid w:val="004C756F"/>
    <w:rsid w:val="004D3176"/>
    <w:rsid w:val="004D5BCC"/>
    <w:rsid w:val="004E2704"/>
    <w:rsid w:val="004E38E1"/>
    <w:rsid w:val="004E68DD"/>
    <w:rsid w:val="004F1813"/>
    <w:rsid w:val="004F4831"/>
    <w:rsid w:val="004F73E8"/>
    <w:rsid w:val="00513854"/>
    <w:rsid w:val="00513A48"/>
    <w:rsid w:val="00520345"/>
    <w:rsid w:val="00546C37"/>
    <w:rsid w:val="00550151"/>
    <w:rsid w:val="005522DD"/>
    <w:rsid w:val="00552DD9"/>
    <w:rsid w:val="0055653F"/>
    <w:rsid w:val="005573E6"/>
    <w:rsid w:val="00557CF2"/>
    <w:rsid w:val="00557FBC"/>
    <w:rsid w:val="005611D3"/>
    <w:rsid w:val="00564414"/>
    <w:rsid w:val="0057107B"/>
    <w:rsid w:val="00576764"/>
    <w:rsid w:val="00580D9F"/>
    <w:rsid w:val="0058662F"/>
    <w:rsid w:val="005946CA"/>
    <w:rsid w:val="00595946"/>
    <w:rsid w:val="00597A63"/>
    <w:rsid w:val="005A15C1"/>
    <w:rsid w:val="005A5454"/>
    <w:rsid w:val="005A7017"/>
    <w:rsid w:val="005B1B0D"/>
    <w:rsid w:val="005B2C92"/>
    <w:rsid w:val="005C1D92"/>
    <w:rsid w:val="005C2EAB"/>
    <w:rsid w:val="005C3069"/>
    <w:rsid w:val="005C4942"/>
    <w:rsid w:val="005D0B20"/>
    <w:rsid w:val="005D1794"/>
    <w:rsid w:val="005D329D"/>
    <w:rsid w:val="005D5920"/>
    <w:rsid w:val="005E1055"/>
    <w:rsid w:val="005E1402"/>
    <w:rsid w:val="005E5367"/>
    <w:rsid w:val="005E795F"/>
    <w:rsid w:val="005F31D0"/>
    <w:rsid w:val="00603FDF"/>
    <w:rsid w:val="006044D2"/>
    <w:rsid w:val="00604979"/>
    <w:rsid w:val="00606ABC"/>
    <w:rsid w:val="00610A28"/>
    <w:rsid w:val="0061762A"/>
    <w:rsid w:val="00635021"/>
    <w:rsid w:val="00637DBA"/>
    <w:rsid w:val="00642FA5"/>
    <w:rsid w:val="00644B17"/>
    <w:rsid w:val="00645950"/>
    <w:rsid w:val="00650646"/>
    <w:rsid w:val="00652C07"/>
    <w:rsid w:val="00654C6F"/>
    <w:rsid w:val="00657AFC"/>
    <w:rsid w:val="00660536"/>
    <w:rsid w:val="00661C4C"/>
    <w:rsid w:val="006642D4"/>
    <w:rsid w:val="00671CA4"/>
    <w:rsid w:val="0067650B"/>
    <w:rsid w:val="0069103E"/>
    <w:rsid w:val="00692DE4"/>
    <w:rsid w:val="006A3C1C"/>
    <w:rsid w:val="006B03D1"/>
    <w:rsid w:val="006C2E5C"/>
    <w:rsid w:val="006C4587"/>
    <w:rsid w:val="006C78D9"/>
    <w:rsid w:val="006F15A0"/>
    <w:rsid w:val="006F6D80"/>
    <w:rsid w:val="0071199C"/>
    <w:rsid w:val="00712A1C"/>
    <w:rsid w:val="00713922"/>
    <w:rsid w:val="007170E8"/>
    <w:rsid w:val="00720D32"/>
    <w:rsid w:val="007236B5"/>
    <w:rsid w:val="00724635"/>
    <w:rsid w:val="0073472E"/>
    <w:rsid w:val="007378E5"/>
    <w:rsid w:val="00741E57"/>
    <w:rsid w:val="007421C4"/>
    <w:rsid w:val="0074385E"/>
    <w:rsid w:val="00750954"/>
    <w:rsid w:val="00751176"/>
    <w:rsid w:val="00771C1A"/>
    <w:rsid w:val="00772B18"/>
    <w:rsid w:val="0077352E"/>
    <w:rsid w:val="00777C44"/>
    <w:rsid w:val="00780B60"/>
    <w:rsid w:val="00785354"/>
    <w:rsid w:val="00791E9D"/>
    <w:rsid w:val="00796F6B"/>
    <w:rsid w:val="007975AB"/>
    <w:rsid w:val="007A2ACA"/>
    <w:rsid w:val="007B4D14"/>
    <w:rsid w:val="007B6685"/>
    <w:rsid w:val="007B6E1F"/>
    <w:rsid w:val="007C3C89"/>
    <w:rsid w:val="007D3B4C"/>
    <w:rsid w:val="007E041F"/>
    <w:rsid w:val="007E5479"/>
    <w:rsid w:val="007F21E2"/>
    <w:rsid w:val="007F70A8"/>
    <w:rsid w:val="0080214F"/>
    <w:rsid w:val="00803BF0"/>
    <w:rsid w:val="00804148"/>
    <w:rsid w:val="00807C23"/>
    <w:rsid w:val="0081065E"/>
    <w:rsid w:val="00813139"/>
    <w:rsid w:val="00813DBD"/>
    <w:rsid w:val="00815614"/>
    <w:rsid w:val="008164EE"/>
    <w:rsid w:val="00816D76"/>
    <w:rsid w:val="008230DB"/>
    <w:rsid w:val="0082782C"/>
    <w:rsid w:val="00831104"/>
    <w:rsid w:val="00831947"/>
    <w:rsid w:val="008364C3"/>
    <w:rsid w:val="008452FB"/>
    <w:rsid w:val="0084678D"/>
    <w:rsid w:val="00847D56"/>
    <w:rsid w:val="00850A4D"/>
    <w:rsid w:val="0085204C"/>
    <w:rsid w:val="0085241D"/>
    <w:rsid w:val="00857EBF"/>
    <w:rsid w:val="0086455E"/>
    <w:rsid w:val="008656A8"/>
    <w:rsid w:val="00871F09"/>
    <w:rsid w:val="00881554"/>
    <w:rsid w:val="008830D2"/>
    <w:rsid w:val="008831A6"/>
    <w:rsid w:val="008B0125"/>
    <w:rsid w:val="008B0CF1"/>
    <w:rsid w:val="008B161D"/>
    <w:rsid w:val="008B37F6"/>
    <w:rsid w:val="008B6872"/>
    <w:rsid w:val="008B7033"/>
    <w:rsid w:val="008B758F"/>
    <w:rsid w:val="008C0425"/>
    <w:rsid w:val="008C074E"/>
    <w:rsid w:val="008C47DE"/>
    <w:rsid w:val="008C7DEC"/>
    <w:rsid w:val="008D39A9"/>
    <w:rsid w:val="008D40CC"/>
    <w:rsid w:val="008E07CA"/>
    <w:rsid w:val="008E1FFF"/>
    <w:rsid w:val="008E4522"/>
    <w:rsid w:val="008F58D0"/>
    <w:rsid w:val="0090460B"/>
    <w:rsid w:val="00922A73"/>
    <w:rsid w:val="00922DC4"/>
    <w:rsid w:val="009271F8"/>
    <w:rsid w:val="00934F27"/>
    <w:rsid w:val="0093702B"/>
    <w:rsid w:val="00941E4D"/>
    <w:rsid w:val="00942E05"/>
    <w:rsid w:val="00951547"/>
    <w:rsid w:val="00955BE6"/>
    <w:rsid w:val="009610EE"/>
    <w:rsid w:val="009658B7"/>
    <w:rsid w:val="00965FA3"/>
    <w:rsid w:val="009706C0"/>
    <w:rsid w:val="00970B5B"/>
    <w:rsid w:val="00970DFC"/>
    <w:rsid w:val="009809DF"/>
    <w:rsid w:val="00991D74"/>
    <w:rsid w:val="0099283E"/>
    <w:rsid w:val="009A051A"/>
    <w:rsid w:val="009A35FB"/>
    <w:rsid w:val="009A3CE1"/>
    <w:rsid w:val="009A4579"/>
    <w:rsid w:val="009A618C"/>
    <w:rsid w:val="009B50CC"/>
    <w:rsid w:val="009B5685"/>
    <w:rsid w:val="009B7996"/>
    <w:rsid w:val="009C09BD"/>
    <w:rsid w:val="009C1318"/>
    <w:rsid w:val="009D052F"/>
    <w:rsid w:val="009D6EE3"/>
    <w:rsid w:val="009F485C"/>
    <w:rsid w:val="009F5B42"/>
    <w:rsid w:val="00A0110C"/>
    <w:rsid w:val="00A01B0A"/>
    <w:rsid w:val="00A044B5"/>
    <w:rsid w:val="00A04E32"/>
    <w:rsid w:val="00A20433"/>
    <w:rsid w:val="00A223AE"/>
    <w:rsid w:val="00A22930"/>
    <w:rsid w:val="00A24BB3"/>
    <w:rsid w:val="00A35494"/>
    <w:rsid w:val="00A3619E"/>
    <w:rsid w:val="00A37178"/>
    <w:rsid w:val="00A37E14"/>
    <w:rsid w:val="00A4123D"/>
    <w:rsid w:val="00A42EB1"/>
    <w:rsid w:val="00A433BA"/>
    <w:rsid w:val="00A4612E"/>
    <w:rsid w:val="00A52541"/>
    <w:rsid w:val="00A52620"/>
    <w:rsid w:val="00A54AE4"/>
    <w:rsid w:val="00A60F77"/>
    <w:rsid w:val="00A64683"/>
    <w:rsid w:val="00A728CE"/>
    <w:rsid w:val="00A73363"/>
    <w:rsid w:val="00A83534"/>
    <w:rsid w:val="00A9625E"/>
    <w:rsid w:val="00A976E9"/>
    <w:rsid w:val="00AA0D40"/>
    <w:rsid w:val="00AA2C14"/>
    <w:rsid w:val="00AA4C58"/>
    <w:rsid w:val="00AA7898"/>
    <w:rsid w:val="00AB4B5A"/>
    <w:rsid w:val="00AC5C66"/>
    <w:rsid w:val="00AC5D8F"/>
    <w:rsid w:val="00AC62CB"/>
    <w:rsid w:val="00AD036D"/>
    <w:rsid w:val="00AD1897"/>
    <w:rsid w:val="00AD6F84"/>
    <w:rsid w:val="00AE473A"/>
    <w:rsid w:val="00AF7FDB"/>
    <w:rsid w:val="00B23258"/>
    <w:rsid w:val="00B273BF"/>
    <w:rsid w:val="00B3321F"/>
    <w:rsid w:val="00B3637A"/>
    <w:rsid w:val="00B37264"/>
    <w:rsid w:val="00B37712"/>
    <w:rsid w:val="00B40AA5"/>
    <w:rsid w:val="00B40AEF"/>
    <w:rsid w:val="00B50F4E"/>
    <w:rsid w:val="00B5137E"/>
    <w:rsid w:val="00B5141B"/>
    <w:rsid w:val="00B576FD"/>
    <w:rsid w:val="00B6203C"/>
    <w:rsid w:val="00B670FF"/>
    <w:rsid w:val="00B738DF"/>
    <w:rsid w:val="00B748F0"/>
    <w:rsid w:val="00B77605"/>
    <w:rsid w:val="00B7766B"/>
    <w:rsid w:val="00B80C63"/>
    <w:rsid w:val="00B83588"/>
    <w:rsid w:val="00B9414B"/>
    <w:rsid w:val="00BA4FD7"/>
    <w:rsid w:val="00BB2DA2"/>
    <w:rsid w:val="00BB457F"/>
    <w:rsid w:val="00BC0413"/>
    <w:rsid w:val="00BC1A72"/>
    <w:rsid w:val="00BC36BD"/>
    <w:rsid w:val="00BD2E4B"/>
    <w:rsid w:val="00BD5262"/>
    <w:rsid w:val="00BE2F66"/>
    <w:rsid w:val="00BE4C8B"/>
    <w:rsid w:val="00BF17E3"/>
    <w:rsid w:val="00BF377D"/>
    <w:rsid w:val="00BF5412"/>
    <w:rsid w:val="00BF6828"/>
    <w:rsid w:val="00BF768E"/>
    <w:rsid w:val="00C13583"/>
    <w:rsid w:val="00C16DA3"/>
    <w:rsid w:val="00C201B1"/>
    <w:rsid w:val="00C22759"/>
    <w:rsid w:val="00C27FE0"/>
    <w:rsid w:val="00C34A86"/>
    <w:rsid w:val="00C36E06"/>
    <w:rsid w:val="00C41961"/>
    <w:rsid w:val="00C567F7"/>
    <w:rsid w:val="00C57FC4"/>
    <w:rsid w:val="00C617C4"/>
    <w:rsid w:val="00C62B72"/>
    <w:rsid w:val="00C70930"/>
    <w:rsid w:val="00C744F4"/>
    <w:rsid w:val="00C770DB"/>
    <w:rsid w:val="00C8014A"/>
    <w:rsid w:val="00C83F74"/>
    <w:rsid w:val="00C84E2C"/>
    <w:rsid w:val="00C851A0"/>
    <w:rsid w:val="00C902D6"/>
    <w:rsid w:val="00C93440"/>
    <w:rsid w:val="00C93C4C"/>
    <w:rsid w:val="00C960C2"/>
    <w:rsid w:val="00CB690B"/>
    <w:rsid w:val="00CB6FF4"/>
    <w:rsid w:val="00CC06AE"/>
    <w:rsid w:val="00CD2FCB"/>
    <w:rsid w:val="00CD3988"/>
    <w:rsid w:val="00CD6849"/>
    <w:rsid w:val="00CE40D2"/>
    <w:rsid w:val="00CE4855"/>
    <w:rsid w:val="00CE7048"/>
    <w:rsid w:val="00CF4DFE"/>
    <w:rsid w:val="00CF5A05"/>
    <w:rsid w:val="00CF62D8"/>
    <w:rsid w:val="00D01E51"/>
    <w:rsid w:val="00D045C4"/>
    <w:rsid w:val="00D202AF"/>
    <w:rsid w:val="00D204BE"/>
    <w:rsid w:val="00D3661B"/>
    <w:rsid w:val="00D513E7"/>
    <w:rsid w:val="00D527AE"/>
    <w:rsid w:val="00D605C9"/>
    <w:rsid w:val="00D606C7"/>
    <w:rsid w:val="00D631BC"/>
    <w:rsid w:val="00D64F3C"/>
    <w:rsid w:val="00D671D1"/>
    <w:rsid w:val="00D7790F"/>
    <w:rsid w:val="00D90A57"/>
    <w:rsid w:val="00D92DA6"/>
    <w:rsid w:val="00D92EEB"/>
    <w:rsid w:val="00D9374A"/>
    <w:rsid w:val="00DA4BA9"/>
    <w:rsid w:val="00DA6722"/>
    <w:rsid w:val="00DA7AC9"/>
    <w:rsid w:val="00DB2915"/>
    <w:rsid w:val="00DB3A7B"/>
    <w:rsid w:val="00DB7B74"/>
    <w:rsid w:val="00DC62C5"/>
    <w:rsid w:val="00DD3BCF"/>
    <w:rsid w:val="00DE5D6D"/>
    <w:rsid w:val="00DE62EA"/>
    <w:rsid w:val="00DE7261"/>
    <w:rsid w:val="00DF6946"/>
    <w:rsid w:val="00DF7AEA"/>
    <w:rsid w:val="00E04AC7"/>
    <w:rsid w:val="00E068CB"/>
    <w:rsid w:val="00E07783"/>
    <w:rsid w:val="00E14FDB"/>
    <w:rsid w:val="00E16258"/>
    <w:rsid w:val="00E16CAA"/>
    <w:rsid w:val="00E17E7E"/>
    <w:rsid w:val="00E17F77"/>
    <w:rsid w:val="00E2292C"/>
    <w:rsid w:val="00E271B4"/>
    <w:rsid w:val="00E33076"/>
    <w:rsid w:val="00E35B2B"/>
    <w:rsid w:val="00E53108"/>
    <w:rsid w:val="00E54A64"/>
    <w:rsid w:val="00E61B25"/>
    <w:rsid w:val="00E62621"/>
    <w:rsid w:val="00E67564"/>
    <w:rsid w:val="00E72FD7"/>
    <w:rsid w:val="00E73A3B"/>
    <w:rsid w:val="00E750EB"/>
    <w:rsid w:val="00E76400"/>
    <w:rsid w:val="00E7736A"/>
    <w:rsid w:val="00E8590D"/>
    <w:rsid w:val="00E9293D"/>
    <w:rsid w:val="00E92C76"/>
    <w:rsid w:val="00E950F1"/>
    <w:rsid w:val="00E96225"/>
    <w:rsid w:val="00EA0674"/>
    <w:rsid w:val="00EA1E4B"/>
    <w:rsid w:val="00EA202E"/>
    <w:rsid w:val="00EB060F"/>
    <w:rsid w:val="00EB0CEF"/>
    <w:rsid w:val="00EB6E76"/>
    <w:rsid w:val="00EC293B"/>
    <w:rsid w:val="00ED1DAC"/>
    <w:rsid w:val="00ED21D6"/>
    <w:rsid w:val="00ED3BC3"/>
    <w:rsid w:val="00ED7EC2"/>
    <w:rsid w:val="00EE277C"/>
    <w:rsid w:val="00EE497C"/>
    <w:rsid w:val="00EF29E1"/>
    <w:rsid w:val="00EF6C72"/>
    <w:rsid w:val="00EF6E3F"/>
    <w:rsid w:val="00F1106D"/>
    <w:rsid w:val="00F1379E"/>
    <w:rsid w:val="00F14979"/>
    <w:rsid w:val="00F36C55"/>
    <w:rsid w:val="00F42E0D"/>
    <w:rsid w:val="00F45290"/>
    <w:rsid w:val="00F52E8F"/>
    <w:rsid w:val="00F57854"/>
    <w:rsid w:val="00F61691"/>
    <w:rsid w:val="00F74070"/>
    <w:rsid w:val="00F84CA1"/>
    <w:rsid w:val="00F857B0"/>
    <w:rsid w:val="00F900AF"/>
    <w:rsid w:val="00F95B4C"/>
    <w:rsid w:val="00F97661"/>
    <w:rsid w:val="00FA66F6"/>
    <w:rsid w:val="00FA6DE4"/>
    <w:rsid w:val="00FB060F"/>
    <w:rsid w:val="00FB0C8D"/>
    <w:rsid w:val="00FB3F94"/>
    <w:rsid w:val="00FB5D38"/>
    <w:rsid w:val="00FB7B89"/>
    <w:rsid w:val="00FC3FEB"/>
    <w:rsid w:val="00FC43CD"/>
    <w:rsid w:val="00FC7CAB"/>
    <w:rsid w:val="00FD16A2"/>
    <w:rsid w:val="00FE0347"/>
    <w:rsid w:val="00FE068A"/>
    <w:rsid w:val="00FE31B4"/>
    <w:rsid w:val="00FE4250"/>
    <w:rsid w:val="00FE4E00"/>
    <w:rsid w:val="00FE4F95"/>
    <w:rsid w:val="00FE778F"/>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4A36"/>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M1">
    <w:name w:val="CM1"/>
    <w:basedOn w:val="Normale"/>
    <w:next w:val="Normale"/>
    <w:uiPriority w:val="99"/>
    <w:rsid w:val="00035F27"/>
    <w:pPr>
      <w:autoSpaceDE w:val="0"/>
      <w:autoSpaceDN w:val="0"/>
      <w:adjustRightInd w:val="0"/>
      <w:spacing w:after="0" w:line="240" w:lineRule="auto"/>
    </w:pPr>
    <w:rPr>
      <w:rFonts w:ascii="EUAlbertina" w:hAnsi="EUAlbertina"/>
      <w:sz w:val="24"/>
      <w:szCs w:val="24"/>
    </w:rPr>
  </w:style>
  <w:style w:type="paragraph" w:customStyle="1" w:styleId="Default">
    <w:name w:val="Default"/>
    <w:rsid w:val="00035F27"/>
    <w:pPr>
      <w:autoSpaceDE w:val="0"/>
      <w:autoSpaceDN w:val="0"/>
      <w:adjustRightInd w:val="0"/>
      <w:spacing w:after="0" w:line="240" w:lineRule="auto"/>
    </w:pPr>
    <w:rPr>
      <w:rFonts w:ascii="EUAlbertina" w:hAnsi="EUAlbertina" w:cs="EUAlbertina"/>
      <w:color w:val="000000"/>
      <w:sz w:val="24"/>
      <w:szCs w:val="24"/>
    </w:rPr>
  </w:style>
  <w:style w:type="paragraph" w:customStyle="1" w:styleId="provvestremo">
    <w:name w:val="provv_estremo"/>
    <w:basedOn w:val="Normale"/>
    <w:rsid w:val="00035F27"/>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character" w:customStyle="1" w:styleId="anchorantimarker">
    <w:name w:val="anchor_anti_marker"/>
    <w:basedOn w:val="Caratterepredefinitoparagrafo"/>
    <w:rsid w:val="00035F27"/>
    <w:rPr>
      <w:color w:val="000000"/>
    </w:rPr>
  </w:style>
  <w:style w:type="paragraph" w:styleId="Paragrafoelenco">
    <w:name w:val="List Paragraph"/>
    <w:basedOn w:val="Normale"/>
    <w:uiPriority w:val="34"/>
    <w:qFormat/>
    <w:rsid w:val="00035F27"/>
    <w:pPr>
      <w:ind w:left="720"/>
      <w:contextualSpacing/>
    </w:pPr>
  </w:style>
  <w:style w:type="paragraph" w:styleId="NormaleWeb">
    <w:name w:val="Normal (Web)"/>
    <w:basedOn w:val="Normale"/>
    <w:uiPriority w:val="99"/>
    <w:semiHidden/>
    <w:unhideWhenUsed/>
    <w:rsid w:val="00035F2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4F1813"/>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4F1813"/>
    <w:rPr>
      <w:rFonts w:ascii="Tahoma" w:hAnsi="Tahoma" w:cs="Tahoma"/>
      <w:sz w:val="16"/>
      <w:szCs w:val="16"/>
    </w:rPr>
  </w:style>
  <w:style w:type="paragraph" w:styleId="Intestazione">
    <w:name w:val="header"/>
    <w:basedOn w:val="Normale"/>
    <w:link w:val="IntestazioneCarattere"/>
    <w:uiPriority w:val="99"/>
    <w:unhideWhenUsed/>
    <w:rsid w:val="00C744F4"/>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C744F4"/>
  </w:style>
  <w:style w:type="paragraph" w:styleId="Pidipagina">
    <w:name w:val="footer"/>
    <w:basedOn w:val="Normale"/>
    <w:link w:val="PidipaginaCarattere"/>
    <w:uiPriority w:val="99"/>
    <w:unhideWhenUsed/>
    <w:rsid w:val="00C744F4"/>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C744F4"/>
  </w:style>
  <w:style w:type="character" w:styleId="Rimandocommento">
    <w:name w:val="annotation reference"/>
    <w:basedOn w:val="Caratterepredefinitoparagrafo"/>
    <w:uiPriority w:val="99"/>
    <w:semiHidden/>
    <w:unhideWhenUsed/>
    <w:rsid w:val="00604979"/>
    <w:rPr>
      <w:sz w:val="16"/>
      <w:szCs w:val="16"/>
    </w:rPr>
  </w:style>
  <w:style w:type="paragraph" w:styleId="Testocommento">
    <w:name w:val="annotation text"/>
    <w:basedOn w:val="Normale"/>
    <w:link w:val="TestocommentoCarattere"/>
    <w:uiPriority w:val="99"/>
    <w:unhideWhenUsed/>
    <w:rsid w:val="00604979"/>
    <w:pPr>
      <w:spacing w:line="240" w:lineRule="auto"/>
    </w:pPr>
    <w:rPr>
      <w:sz w:val="20"/>
      <w:szCs w:val="20"/>
    </w:rPr>
  </w:style>
  <w:style w:type="character" w:customStyle="1" w:styleId="TestocommentoCarattere">
    <w:name w:val="Testo commento Carattere"/>
    <w:basedOn w:val="Caratterepredefinitoparagrafo"/>
    <w:link w:val="Testocommento"/>
    <w:uiPriority w:val="99"/>
    <w:rsid w:val="00604979"/>
    <w:rPr>
      <w:sz w:val="20"/>
      <w:szCs w:val="20"/>
    </w:rPr>
  </w:style>
  <w:style w:type="paragraph" w:styleId="Soggettocommento">
    <w:name w:val="annotation subject"/>
    <w:basedOn w:val="Testocommento"/>
    <w:next w:val="Testocommento"/>
    <w:link w:val="SoggettocommentoCarattere"/>
    <w:uiPriority w:val="99"/>
    <w:semiHidden/>
    <w:unhideWhenUsed/>
    <w:rsid w:val="00604979"/>
    <w:rPr>
      <w:b/>
      <w:bCs/>
    </w:rPr>
  </w:style>
  <w:style w:type="character" w:customStyle="1" w:styleId="SoggettocommentoCarattere">
    <w:name w:val="Soggetto commento Carattere"/>
    <w:basedOn w:val="TestocommentoCarattere"/>
    <w:link w:val="Soggettocommento"/>
    <w:uiPriority w:val="99"/>
    <w:semiHidden/>
    <w:rsid w:val="0060497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4A36"/>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M1">
    <w:name w:val="CM1"/>
    <w:basedOn w:val="Normale"/>
    <w:next w:val="Normale"/>
    <w:uiPriority w:val="99"/>
    <w:rsid w:val="00035F27"/>
    <w:pPr>
      <w:autoSpaceDE w:val="0"/>
      <w:autoSpaceDN w:val="0"/>
      <w:adjustRightInd w:val="0"/>
      <w:spacing w:after="0" w:line="240" w:lineRule="auto"/>
    </w:pPr>
    <w:rPr>
      <w:rFonts w:ascii="EUAlbertina" w:hAnsi="EUAlbertina"/>
      <w:sz w:val="24"/>
      <w:szCs w:val="24"/>
    </w:rPr>
  </w:style>
  <w:style w:type="paragraph" w:customStyle="1" w:styleId="Default">
    <w:name w:val="Default"/>
    <w:rsid w:val="00035F27"/>
    <w:pPr>
      <w:autoSpaceDE w:val="0"/>
      <w:autoSpaceDN w:val="0"/>
      <w:adjustRightInd w:val="0"/>
      <w:spacing w:after="0" w:line="240" w:lineRule="auto"/>
    </w:pPr>
    <w:rPr>
      <w:rFonts w:ascii="EUAlbertina" w:hAnsi="EUAlbertina" w:cs="EUAlbertina"/>
      <w:color w:val="000000"/>
      <w:sz w:val="24"/>
      <w:szCs w:val="24"/>
    </w:rPr>
  </w:style>
  <w:style w:type="paragraph" w:customStyle="1" w:styleId="provvestremo">
    <w:name w:val="provv_estremo"/>
    <w:basedOn w:val="Normale"/>
    <w:rsid w:val="00035F27"/>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character" w:customStyle="1" w:styleId="anchorantimarker">
    <w:name w:val="anchor_anti_marker"/>
    <w:basedOn w:val="Caratterepredefinitoparagrafo"/>
    <w:rsid w:val="00035F27"/>
    <w:rPr>
      <w:color w:val="000000"/>
    </w:rPr>
  </w:style>
  <w:style w:type="paragraph" w:styleId="Paragrafoelenco">
    <w:name w:val="List Paragraph"/>
    <w:basedOn w:val="Normale"/>
    <w:uiPriority w:val="34"/>
    <w:qFormat/>
    <w:rsid w:val="00035F27"/>
    <w:pPr>
      <w:ind w:left="720"/>
      <w:contextualSpacing/>
    </w:pPr>
  </w:style>
  <w:style w:type="paragraph" w:styleId="NormaleWeb">
    <w:name w:val="Normal (Web)"/>
    <w:basedOn w:val="Normale"/>
    <w:uiPriority w:val="99"/>
    <w:semiHidden/>
    <w:unhideWhenUsed/>
    <w:rsid w:val="00035F2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4F1813"/>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4F1813"/>
    <w:rPr>
      <w:rFonts w:ascii="Tahoma" w:hAnsi="Tahoma" w:cs="Tahoma"/>
      <w:sz w:val="16"/>
      <w:szCs w:val="16"/>
    </w:rPr>
  </w:style>
  <w:style w:type="paragraph" w:styleId="Intestazione">
    <w:name w:val="header"/>
    <w:basedOn w:val="Normale"/>
    <w:link w:val="IntestazioneCarattere"/>
    <w:uiPriority w:val="99"/>
    <w:unhideWhenUsed/>
    <w:rsid w:val="00C744F4"/>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C744F4"/>
  </w:style>
  <w:style w:type="paragraph" w:styleId="Pidipagina">
    <w:name w:val="footer"/>
    <w:basedOn w:val="Normale"/>
    <w:link w:val="PidipaginaCarattere"/>
    <w:uiPriority w:val="99"/>
    <w:unhideWhenUsed/>
    <w:rsid w:val="00C744F4"/>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C744F4"/>
  </w:style>
  <w:style w:type="character" w:styleId="Rimandocommento">
    <w:name w:val="annotation reference"/>
    <w:basedOn w:val="Caratterepredefinitoparagrafo"/>
    <w:uiPriority w:val="99"/>
    <w:semiHidden/>
    <w:unhideWhenUsed/>
    <w:rsid w:val="00604979"/>
    <w:rPr>
      <w:sz w:val="16"/>
      <w:szCs w:val="16"/>
    </w:rPr>
  </w:style>
  <w:style w:type="paragraph" w:styleId="Testocommento">
    <w:name w:val="annotation text"/>
    <w:basedOn w:val="Normale"/>
    <w:link w:val="TestocommentoCarattere"/>
    <w:uiPriority w:val="99"/>
    <w:unhideWhenUsed/>
    <w:rsid w:val="00604979"/>
    <w:pPr>
      <w:spacing w:line="240" w:lineRule="auto"/>
    </w:pPr>
    <w:rPr>
      <w:sz w:val="20"/>
      <w:szCs w:val="20"/>
    </w:rPr>
  </w:style>
  <w:style w:type="character" w:customStyle="1" w:styleId="TestocommentoCarattere">
    <w:name w:val="Testo commento Carattere"/>
    <w:basedOn w:val="Caratterepredefinitoparagrafo"/>
    <w:link w:val="Testocommento"/>
    <w:uiPriority w:val="99"/>
    <w:rsid w:val="00604979"/>
    <w:rPr>
      <w:sz w:val="20"/>
      <w:szCs w:val="20"/>
    </w:rPr>
  </w:style>
  <w:style w:type="paragraph" w:styleId="Soggettocommento">
    <w:name w:val="annotation subject"/>
    <w:basedOn w:val="Testocommento"/>
    <w:next w:val="Testocommento"/>
    <w:link w:val="SoggettocommentoCarattere"/>
    <w:uiPriority w:val="99"/>
    <w:semiHidden/>
    <w:unhideWhenUsed/>
    <w:rsid w:val="00604979"/>
    <w:rPr>
      <w:b/>
      <w:bCs/>
    </w:rPr>
  </w:style>
  <w:style w:type="character" w:customStyle="1" w:styleId="SoggettocommentoCarattere">
    <w:name w:val="Soggetto commento Carattere"/>
    <w:basedOn w:val="TestocommentoCarattere"/>
    <w:link w:val="Soggettocommento"/>
    <w:uiPriority w:val="99"/>
    <w:semiHidden/>
    <w:rsid w:val="006049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71211-5B7A-9C4B-AFBA-C789EC052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3828</Words>
  <Characters>21821</Characters>
  <Application>Microsoft Macintosh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25598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Porcu Franco</dc:creator>
  <cp:lastModifiedBy>edo</cp:lastModifiedBy>
  <cp:revision>2</cp:revision>
  <cp:lastPrinted>2018-02-08T10:01:00Z</cp:lastPrinted>
  <dcterms:created xsi:type="dcterms:W3CDTF">2018-02-22T16:57:00Z</dcterms:created>
  <dcterms:modified xsi:type="dcterms:W3CDTF">2018-02-22T16:57:00Z</dcterms:modified>
</cp:coreProperties>
</file>